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07004" w:rsidRPr="000B43A2" w:rsidRDefault="00607004" w:rsidP="005D5093">
      <w:pPr>
        <w:pStyle w:val="Ttulo"/>
        <w:jc w:val="center"/>
        <w:rPr>
          <w:rFonts w:asciiTheme="minorHAnsi" w:hAnsiTheme="minorHAnsi"/>
          <w:b/>
          <w:sz w:val="24"/>
          <w:szCs w:val="24"/>
        </w:rPr>
      </w:pPr>
      <w:r w:rsidRPr="000B43A2">
        <w:rPr>
          <w:rFonts w:asciiTheme="minorHAnsi" w:hAnsiTheme="minorHAnsi"/>
          <w:b/>
          <w:sz w:val="24"/>
          <w:szCs w:val="24"/>
        </w:rPr>
        <w:t>ATA DA SESSÃO PÚBLICA</w:t>
      </w:r>
    </w:p>
    <w:p w:rsidR="00185CCD" w:rsidRPr="000B43A2" w:rsidRDefault="00185CCD" w:rsidP="005D5093">
      <w:pPr>
        <w:spacing w:after="0" w:line="240" w:lineRule="auto"/>
        <w:rPr>
          <w:sz w:val="24"/>
          <w:szCs w:val="24"/>
        </w:rPr>
      </w:pPr>
    </w:p>
    <w:p w:rsidR="00472700" w:rsidRPr="000B43A2" w:rsidRDefault="00472700" w:rsidP="005D5093">
      <w:pPr>
        <w:spacing w:after="0" w:line="240" w:lineRule="auto"/>
        <w:rPr>
          <w:rFonts w:eastAsia="Calibri" w:cs="Calibri"/>
          <w:b/>
          <w:sz w:val="24"/>
          <w:szCs w:val="24"/>
        </w:rPr>
      </w:pPr>
      <w:r w:rsidRPr="000B43A2">
        <w:rPr>
          <w:rFonts w:eastAsia="Calibri" w:cs="Calibri"/>
          <w:b/>
          <w:sz w:val="24"/>
          <w:szCs w:val="24"/>
        </w:rPr>
        <w:t>PROCESSO LICITATÓRIO Nº 0</w:t>
      </w:r>
      <w:r w:rsidR="00572A11" w:rsidRPr="000B43A2">
        <w:rPr>
          <w:rFonts w:eastAsia="Calibri" w:cs="Calibri"/>
          <w:b/>
          <w:sz w:val="24"/>
          <w:szCs w:val="24"/>
        </w:rPr>
        <w:t>2</w:t>
      </w:r>
      <w:r w:rsidR="00144004" w:rsidRPr="000B43A2">
        <w:rPr>
          <w:rFonts w:eastAsia="Calibri" w:cs="Calibri"/>
          <w:b/>
          <w:sz w:val="24"/>
          <w:szCs w:val="24"/>
        </w:rPr>
        <w:t>1</w:t>
      </w:r>
      <w:r w:rsidRPr="000B43A2">
        <w:rPr>
          <w:rFonts w:eastAsia="Calibri" w:cs="Calibri"/>
          <w:b/>
          <w:sz w:val="24"/>
          <w:szCs w:val="24"/>
        </w:rPr>
        <w:t>/202</w:t>
      </w:r>
      <w:r w:rsidR="005D5093" w:rsidRPr="000B43A2">
        <w:rPr>
          <w:rFonts w:eastAsia="Calibri" w:cs="Calibri"/>
          <w:b/>
          <w:sz w:val="24"/>
          <w:szCs w:val="24"/>
        </w:rPr>
        <w:t>2</w:t>
      </w:r>
    </w:p>
    <w:p w:rsidR="00472700" w:rsidRPr="000B43A2" w:rsidRDefault="00472700" w:rsidP="005D5093">
      <w:pPr>
        <w:spacing w:after="0" w:line="240" w:lineRule="auto"/>
        <w:rPr>
          <w:rFonts w:eastAsia="Calibri" w:cs="Calibri"/>
          <w:b/>
          <w:sz w:val="24"/>
          <w:szCs w:val="24"/>
        </w:rPr>
      </w:pPr>
      <w:r w:rsidRPr="000B43A2">
        <w:rPr>
          <w:rFonts w:eastAsia="Calibri" w:cs="Calibri"/>
          <w:b/>
          <w:sz w:val="24"/>
          <w:szCs w:val="24"/>
        </w:rPr>
        <w:t>PREGÃO PRESENCIAL Nº 0</w:t>
      </w:r>
      <w:r w:rsidR="00E15137" w:rsidRPr="000B43A2">
        <w:rPr>
          <w:rFonts w:eastAsia="Calibri" w:cs="Calibri"/>
          <w:b/>
          <w:sz w:val="24"/>
          <w:szCs w:val="24"/>
        </w:rPr>
        <w:t>0</w:t>
      </w:r>
      <w:r w:rsidR="00144004" w:rsidRPr="000B43A2">
        <w:rPr>
          <w:rFonts w:eastAsia="Calibri" w:cs="Calibri"/>
          <w:b/>
          <w:sz w:val="24"/>
          <w:szCs w:val="24"/>
        </w:rPr>
        <w:t>7</w:t>
      </w:r>
      <w:r w:rsidRPr="000B43A2">
        <w:rPr>
          <w:rFonts w:eastAsia="Calibri" w:cs="Calibri"/>
          <w:b/>
          <w:sz w:val="24"/>
          <w:szCs w:val="24"/>
        </w:rPr>
        <w:t>/202</w:t>
      </w:r>
      <w:r w:rsidR="00E15137" w:rsidRPr="000B43A2">
        <w:rPr>
          <w:rFonts w:eastAsia="Calibri" w:cs="Calibri"/>
          <w:b/>
          <w:sz w:val="24"/>
          <w:szCs w:val="24"/>
        </w:rPr>
        <w:t>2</w:t>
      </w:r>
    </w:p>
    <w:p w:rsidR="00386A76" w:rsidRPr="000B43A2" w:rsidRDefault="00386A76" w:rsidP="005D5093">
      <w:pPr>
        <w:spacing w:after="0" w:line="240" w:lineRule="auto"/>
        <w:jc w:val="both"/>
        <w:rPr>
          <w:rFonts w:cs="Calibri"/>
          <w:b/>
          <w:color w:val="000000"/>
          <w:sz w:val="24"/>
          <w:szCs w:val="24"/>
        </w:rPr>
      </w:pPr>
    </w:p>
    <w:p w:rsidR="005D5093" w:rsidRPr="000B43A2" w:rsidRDefault="00607004" w:rsidP="005D5093">
      <w:pPr>
        <w:spacing w:after="0" w:line="240" w:lineRule="auto"/>
        <w:jc w:val="both"/>
        <w:rPr>
          <w:rFonts w:cs="Calibri"/>
          <w:color w:val="000000"/>
          <w:sz w:val="24"/>
          <w:szCs w:val="24"/>
        </w:rPr>
      </w:pPr>
      <w:r w:rsidRPr="000B43A2">
        <w:rPr>
          <w:rFonts w:cs="Calibri"/>
          <w:color w:val="000000"/>
          <w:sz w:val="24"/>
          <w:szCs w:val="24"/>
        </w:rPr>
        <w:t>OBJETO:</w:t>
      </w:r>
      <w:r w:rsidR="00B006F7" w:rsidRPr="000B43A2">
        <w:rPr>
          <w:rFonts w:cs="Calibri"/>
          <w:color w:val="000000"/>
          <w:sz w:val="24"/>
          <w:szCs w:val="24"/>
        </w:rPr>
        <w:t xml:space="preserve"> </w:t>
      </w:r>
      <w:r w:rsidR="00572A11" w:rsidRPr="000B43A2">
        <w:rPr>
          <w:rFonts w:eastAsia="Calibri" w:cs="Calibri"/>
          <w:sz w:val="24"/>
          <w:szCs w:val="24"/>
        </w:rPr>
        <w:t xml:space="preserve">Destina-se o presente Pregão, à escolha do(s) melhor(es) proponente(s) para a licitação supra, </w:t>
      </w:r>
      <w:r w:rsidR="003A629F" w:rsidRPr="000B43A2">
        <w:rPr>
          <w:rFonts w:cs="Calibri"/>
          <w:sz w:val="24"/>
          <w:szCs w:val="24"/>
        </w:rPr>
        <w:t>objetivando a aquisição de insumos e equipamentos agrícolas para atender as necessidades da Secretaria Municipal de Agricultura e melhorar o atendimento aos munícipes</w:t>
      </w:r>
      <w:r w:rsidR="00572A11" w:rsidRPr="000B43A2">
        <w:rPr>
          <w:rFonts w:cs="Calibri"/>
          <w:sz w:val="24"/>
          <w:szCs w:val="24"/>
        </w:rPr>
        <w:t>, cujas especificações detalhadas encontram-se nos Anexos que acompanham o Edital</w:t>
      </w:r>
      <w:r w:rsidR="005D5093" w:rsidRPr="000B43A2">
        <w:rPr>
          <w:rFonts w:eastAsia="Calibri" w:cs="Calibri"/>
          <w:sz w:val="24"/>
          <w:szCs w:val="24"/>
        </w:rPr>
        <w:t>.</w:t>
      </w:r>
    </w:p>
    <w:p w:rsidR="00607004" w:rsidRPr="000B43A2" w:rsidRDefault="00016C10" w:rsidP="005D5093">
      <w:pPr>
        <w:spacing w:after="0" w:line="240" w:lineRule="auto"/>
        <w:jc w:val="both"/>
        <w:rPr>
          <w:rFonts w:eastAsia="Calibri" w:cs="Calibri"/>
          <w:sz w:val="24"/>
          <w:szCs w:val="24"/>
        </w:rPr>
      </w:pPr>
      <w:r w:rsidRPr="000B43A2">
        <w:rPr>
          <w:rFonts w:cstheme="minorHAnsi"/>
          <w:sz w:val="24"/>
          <w:szCs w:val="24"/>
        </w:rPr>
        <w:pict>
          <v:rect id="_x0000_i1025" style="width:0;height:1.5pt" o:hralign="center" o:hrstd="t" o:hr="t" fillcolor="gray" stroked="f"/>
        </w:pict>
      </w:r>
    </w:p>
    <w:p w:rsidR="00607004" w:rsidRPr="000B43A2" w:rsidRDefault="00607004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>PREÂMBULO</w:t>
      </w:r>
    </w:p>
    <w:p w:rsidR="00EC455E" w:rsidRPr="000B43A2" w:rsidRDefault="00B006F7" w:rsidP="005D5093">
      <w:pPr>
        <w:spacing w:after="0" w:line="240" w:lineRule="auto"/>
        <w:jc w:val="both"/>
        <w:rPr>
          <w:rFonts w:cstheme="minorHAnsi"/>
          <w:b/>
          <w:i/>
          <w:sz w:val="24"/>
          <w:szCs w:val="24"/>
        </w:rPr>
      </w:pPr>
      <w:r w:rsidRPr="000B43A2">
        <w:rPr>
          <w:rFonts w:cstheme="minorHAnsi"/>
          <w:sz w:val="24"/>
          <w:szCs w:val="24"/>
        </w:rPr>
        <w:t>No dia</w:t>
      </w:r>
      <w:r w:rsidR="00441A35" w:rsidRPr="000B43A2">
        <w:rPr>
          <w:rFonts w:cstheme="minorHAnsi"/>
          <w:sz w:val="24"/>
          <w:szCs w:val="24"/>
        </w:rPr>
        <w:t xml:space="preserve"> </w:t>
      </w:r>
      <w:r w:rsidR="00572A11" w:rsidRPr="000B43A2">
        <w:rPr>
          <w:rFonts w:cstheme="minorHAnsi"/>
          <w:sz w:val="24"/>
          <w:szCs w:val="24"/>
        </w:rPr>
        <w:t>2</w:t>
      </w:r>
      <w:r w:rsidR="003A629F" w:rsidRPr="000B43A2">
        <w:rPr>
          <w:rFonts w:cstheme="minorHAnsi"/>
          <w:sz w:val="24"/>
          <w:szCs w:val="24"/>
        </w:rPr>
        <w:t>5</w:t>
      </w:r>
      <w:r w:rsidR="00607004" w:rsidRPr="000B43A2">
        <w:rPr>
          <w:rFonts w:cstheme="minorHAnsi"/>
          <w:sz w:val="24"/>
          <w:szCs w:val="24"/>
        </w:rPr>
        <w:t xml:space="preserve"> de </w:t>
      </w:r>
      <w:r w:rsidR="005D5093" w:rsidRPr="000B43A2">
        <w:rPr>
          <w:rFonts w:cstheme="minorHAnsi"/>
          <w:sz w:val="24"/>
          <w:szCs w:val="24"/>
        </w:rPr>
        <w:t>fevereiro</w:t>
      </w:r>
      <w:r w:rsidR="00441A35" w:rsidRPr="000B43A2">
        <w:rPr>
          <w:rFonts w:cstheme="minorHAnsi"/>
          <w:sz w:val="24"/>
          <w:szCs w:val="24"/>
        </w:rPr>
        <w:t xml:space="preserve"> 202</w:t>
      </w:r>
      <w:r w:rsidR="005D5093" w:rsidRPr="000B43A2">
        <w:rPr>
          <w:rFonts w:cstheme="minorHAnsi"/>
          <w:sz w:val="24"/>
          <w:szCs w:val="24"/>
        </w:rPr>
        <w:t>2</w:t>
      </w:r>
      <w:r w:rsidR="00071E43" w:rsidRPr="000B43A2">
        <w:rPr>
          <w:rFonts w:cstheme="minorHAnsi"/>
          <w:sz w:val="24"/>
          <w:szCs w:val="24"/>
        </w:rPr>
        <w:t xml:space="preserve">, às </w:t>
      </w:r>
      <w:r w:rsidR="003A629F" w:rsidRPr="000B43A2">
        <w:rPr>
          <w:rFonts w:cstheme="minorHAnsi"/>
          <w:sz w:val="24"/>
          <w:szCs w:val="24"/>
        </w:rPr>
        <w:t>09</w:t>
      </w:r>
      <w:r w:rsidR="00E0465E" w:rsidRPr="000B43A2">
        <w:rPr>
          <w:rFonts w:cstheme="minorHAnsi"/>
          <w:sz w:val="24"/>
          <w:szCs w:val="24"/>
        </w:rPr>
        <w:t>:00</w:t>
      </w:r>
      <w:r w:rsidR="00607004" w:rsidRPr="000B43A2">
        <w:rPr>
          <w:rFonts w:cstheme="minorHAnsi"/>
          <w:sz w:val="24"/>
          <w:szCs w:val="24"/>
        </w:rPr>
        <w:t xml:space="preserve"> horas, reuniram-se na sala da Comissão </w:t>
      </w:r>
      <w:r w:rsidR="00C376CC" w:rsidRPr="000B43A2">
        <w:rPr>
          <w:rFonts w:cstheme="minorHAnsi"/>
          <w:sz w:val="24"/>
          <w:szCs w:val="24"/>
        </w:rPr>
        <w:t>Permanente</w:t>
      </w:r>
      <w:r w:rsidR="00607004" w:rsidRPr="000B43A2">
        <w:rPr>
          <w:rFonts w:cstheme="minorHAnsi"/>
          <w:sz w:val="24"/>
          <w:szCs w:val="24"/>
        </w:rPr>
        <w:t xml:space="preserve"> de Licitação, </w:t>
      </w:r>
      <w:r w:rsidR="0039309E" w:rsidRPr="000B43A2">
        <w:rPr>
          <w:rFonts w:cstheme="minorHAnsi"/>
          <w:sz w:val="24"/>
          <w:szCs w:val="24"/>
        </w:rPr>
        <w:t>para a sessão pública do</w:t>
      </w:r>
      <w:r w:rsidR="00071E43" w:rsidRPr="000B43A2">
        <w:rPr>
          <w:rFonts w:cstheme="minorHAnsi"/>
          <w:sz w:val="24"/>
          <w:szCs w:val="24"/>
        </w:rPr>
        <w:t xml:space="preserve"> Pregão em epígrafe, </w:t>
      </w:r>
      <w:r w:rsidR="00BC2EE9" w:rsidRPr="000B43A2">
        <w:rPr>
          <w:rFonts w:cstheme="minorHAnsi"/>
          <w:sz w:val="24"/>
          <w:szCs w:val="24"/>
        </w:rPr>
        <w:t>com o Sr. Pregoeiro Marcelo Ferreira Souza</w:t>
      </w:r>
      <w:r w:rsidR="005D5093" w:rsidRPr="000B43A2">
        <w:rPr>
          <w:rFonts w:cstheme="minorHAnsi"/>
          <w:sz w:val="24"/>
          <w:szCs w:val="24"/>
        </w:rPr>
        <w:t>,</w:t>
      </w:r>
      <w:r w:rsidR="00BC2EE9" w:rsidRPr="000B43A2">
        <w:rPr>
          <w:rFonts w:cstheme="minorHAnsi"/>
          <w:sz w:val="24"/>
          <w:szCs w:val="24"/>
        </w:rPr>
        <w:t xml:space="preserve"> </w:t>
      </w:r>
      <w:r w:rsidR="00071E43" w:rsidRPr="000B43A2">
        <w:rPr>
          <w:rFonts w:cstheme="minorHAnsi"/>
          <w:sz w:val="24"/>
          <w:szCs w:val="24"/>
        </w:rPr>
        <w:t xml:space="preserve">o </w:t>
      </w:r>
      <w:r w:rsidR="00572A11" w:rsidRPr="000B43A2">
        <w:rPr>
          <w:rFonts w:cstheme="minorHAnsi"/>
          <w:sz w:val="24"/>
          <w:szCs w:val="24"/>
        </w:rPr>
        <w:t>P</w:t>
      </w:r>
      <w:r w:rsidR="00071E43" w:rsidRPr="000B43A2">
        <w:rPr>
          <w:rFonts w:cstheme="minorHAnsi"/>
          <w:sz w:val="24"/>
          <w:szCs w:val="24"/>
        </w:rPr>
        <w:t xml:space="preserve">residente da Comissão </w:t>
      </w:r>
      <w:r w:rsidR="005D5093" w:rsidRPr="000B43A2">
        <w:rPr>
          <w:rFonts w:cstheme="minorHAnsi"/>
          <w:sz w:val="24"/>
          <w:szCs w:val="24"/>
        </w:rPr>
        <w:t xml:space="preserve">Permanente </w:t>
      </w:r>
      <w:r w:rsidR="00071E43" w:rsidRPr="000B43A2">
        <w:rPr>
          <w:rFonts w:cstheme="minorHAnsi"/>
          <w:sz w:val="24"/>
          <w:szCs w:val="24"/>
        </w:rPr>
        <w:t xml:space="preserve">de Licitação Sr. Rodolfo Correia de Castro, </w:t>
      </w:r>
      <w:r w:rsidR="00E0465E" w:rsidRPr="000B43A2">
        <w:rPr>
          <w:rFonts w:cstheme="minorHAnsi"/>
          <w:sz w:val="24"/>
          <w:szCs w:val="24"/>
        </w:rPr>
        <w:t xml:space="preserve">os </w:t>
      </w:r>
      <w:r w:rsidR="00860D3E" w:rsidRPr="000B43A2">
        <w:rPr>
          <w:rFonts w:cstheme="minorHAnsi"/>
          <w:sz w:val="24"/>
          <w:szCs w:val="24"/>
        </w:rPr>
        <w:t>membro</w:t>
      </w:r>
      <w:r w:rsidR="00E0465E" w:rsidRPr="000B43A2">
        <w:rPr>
          <w:rFonts w:cstheme="minorHAnsi"/>
          <w:sz w:val="24"/>
          <w:szCs w:val="24"/>
        </w:rPr>
        <w:t>s</w:t>
      </w:r>
      <w:r w:rsidR="00860D3E" w:rsidRPr="000B43A2">
        <w:rPr>
          <w:rFonts w:cstheme="minorHAnsi"/>
          <w:sz w:val="24"/>
          <w:szCs w:val="24"/>
        </w:rPr>
        <w:t xml:space="preserve"> da Comi</w:t>
      </w:r>
      <w:r w:rsidR="0039261B" w:rsidRPr="000B43A2">
        <w:rPr>
          <w:rFonts w:cstheme="minorHAnsi"/>
          <w:sz w:val="24"/>
          <w:szCs w:val="24"/>
        </w:rPr>
        <w:t>ssão</w:t>
      </w:r>
      <w:r w:rsidR="00572A11" w:rsidRPr="000B43A2">
        <w:rPr>
          <w:rFonts w:cstheme="minorHAnsi"/>
          <w:sz w:val="24"/>
          <w:szCs w:val="24"/>
        </w:rPr>
        <w:t xml:space="preserve"> </w:t>
      </w:r>
      <w:r w:rsidR="00386A76" w:rsidRPr="000B43A2">
        <w:rPr>
          <w:rFonts w:cstheme="minorHAnsi"/>
          <w:sz w:val="24"/>
          <w:szCs w:val="24"/>
        </w:rPr>
        <w:t>S</w:t>
      </w:r>
      <w:r w:rsidR="00572A11" w:rsidRPr="000B43A2">
        <w:rPr>
          <w:rFonts w:cstheme="minorHAnsi"/>
          <w:sz w:val="24"/>
          <w:szCs w:val="24"/>
        </w:rPr>
        <w:t>r</w:t>
      </w:r>
      <w:r w:rsidR="00572A11" w:rsidRPr="000B43A2">
        <w:rPr>
          <w:rFonts w:cstheme="minorHAnsi"/>
          <w:sz w:val="24"/>
          <w:szCs w:val="24"/>
          <w:vertAlign w:val="superscript"/>
        </w:rPr>
        <w:t>as</w:t>
      </w:r>
      <w:r w:rsidR="00572A11" w:rsidRPr="000B43A2">
        <w:rPr>
          <w:rFonts w:cstheme="minorHAnsi"/>
          <w:sz w:val="24"/>
          <w:szCs w:val="24"/>
        </w:rPr>
        <w:t xml:space="preserve">. </w:t>
      </w:r>
      <w:r w:rsidR="005D5093" w:rsidRPr="000B43A2">
        <w:rPr>
          <w:rFonts w:cstheme="minorHAnsi"/>
          <w:sz w:val="24"/>
          <w:szCs w:val="24"/>
        </w:rPr>
        <w:t>Fernanda Ferreira dos Santos</w:t>
      </w:r>
      <w:r w:rsidR="009E06D0" w:rsidRPr="000B43A2">
        <w:rPr>
          <w:rFonts w:cstheme="minorHAnsi"/>
          <w:sz w:val="24"/>
          <w:szCs w:val="24"/>
        </w:rPr>
        <w:t>, Silvana Ap. Simeão Rita e</w:t>
      </w:r>
      <w:r w:rsidR="00386A76" w:rsidRPr="000B43A2">
        <w:rPr>
          <w:rFonts w:cstheme="minorHAnsi"/>
          <w:sz w:val="24"/>
          <w:szCs w:val="24"/>
        </w:rPr>
        <w:t xml:space="preserve"> </w:t>
      </w:r>
      <w:r w:rsidR="00E0465E" w:rsidRPr="000B43A2">
        <w:rPr>
          <w:rFonts w:cstheme="minorHAnsi"/>
          <w:sz w:val="24"/>
          <w:szCs w:val="24"/>
        </w:rPr>
        <w:t>S</w:t>
      </w:r>
      <w:r w:rsidR="001E5AED" w:rsidRPr="000B43A2">
        <w:rPr>
          <w:rFonts w:cstheme="minorHAnsi"/>
          <w:sz w:val="24"/>
          <w:szCs w:val="24"/>
        </w:rPr>
        <w:t>hirley do Nascimento Freitas</w:t>
      </w:r>
      <w:r w:rsidR="00860D3E" w:rsidRPr="000B43A2">
        <w:rPr>
          <w:rFonts w:cstheme="minorHAnsi"/>
          <w:sz w:val="24"/>
          <w:szCs w:val="24"/>
        </w:rPr>
        <w:t xml:space="preserve"> </w:t>
      </w:r>
      <w:r w:rsidR="00D747D9" w:rsidRPr="000B43A2">
        <w:rPr>
          <w:rFonts w:cstheme="minorHAnsi"/>
          <w:sz w:val="24"/>
          <w:szCs w:val="24"/>
        </w:rPr>
        <w:t>e o licitante abaixo referido</w:t>
      </w:r>
      <w:r w:rsidR="0053332F" w:rsidRPr="000B43A2">
        <w:rPr>
          <w:rFonts w:cstheme="minorHAnsi"/>
          <w:sz w:val="24"/>
          <w:szCs w:val="24"/>
        </w:rPr>
        <w:t xml:space="preserve">. </w:t>
      </w:r>
      <w:r w:rsidR="00016C10" w:rsidRPr="000B43A2">
        <w:rPr>
          <w:rFonts w:cstheme="minorHAnsi"/>
          <w:b/>
          <w:i/>
          <w:sz w:val="24"/>
          <w:szCs w:val="24"/>
        </w:rPr>
        <w:pict>
          <v:rect id="_x0000_i1026" style="width:0;height:1.5pt" o:hralign="center" o:hrstd="t" o:hr="t" fillcolor="gray" stroked="f"/>
        </w:pict>
      </w:r>
    </w:p>
    <w:p w:rsidR="00EC455E" w:rsidRPr="000B43A2" w:rsidRDefault="00EC455E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>CREDENCIAMENTO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786"/>
        <w:gridCol w:w="5351"/>
      </w:tblGrid>
      <w:tr w:rsidR="0039309E" w:rsidRPr="000B43A2" w:rsidTr="00B7293C">
        <w:trPr>
          <w:jc w:val="center"/>
        </w:trPr>
        <w:tc>
          <w:tcPr>
            <w:tcW w:w="4786" w:type="dxa"/>
            <w:vAlign w:val="center"/>
          </w:tcPr>
          <w:p w:rsidR="0039309E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REPRESENTANTES</w:t>
            </w:r>
          </w:p>
        </w:tc>
        <w:tc>
          <w:tcPr>
            <w:tcW w:w="5351" w:type="dxa"/>
            <w:vAlign w:val="center"/>
          </w:tcPr>
          <w:p w:rsidR="0039309E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CREDENCIADOS</w:t>
            </w:r>
          </w:p>
        </w:tc>
      </w:tr>
      <w:tr w:rsidR="004A2B0D" w:rsidRPr="000B43A2" w:rsidTr="00B7293C">
        <w:trPr>
          <w:trHeight w:val="554"/>
          <w:jc w:val="center"/>
        </w:trPr>
        <w:tc>
          <w:tcPr>
            <w:tcW w:w="4786" w:type="dxa"/>
            <w:vAlign w:val="center"/>
          </w:tcPr>
          <w:p w:rsidR="003A629F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MÔNICA PEREIRA DA COSTA CRUZ</w:t>
            </w:r>
          </w:p>
          <w:p w:rsidR="00F07A6C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CPF: 102.093.636-30</w:t>
            </w:r>
          </w:p>
        </w:tc>
        <w:tc>
          <w:tcPr>
            <w:tcW w:w="5351" w:type="dxa"/>
            <w:vAlign w:val="center"/>
          </w:tcPr>
          <w:p w:rsidR="008449D8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DIAS E GONZAGA MADEIRAS E MATERIAL P/ CONSTRUÇÃO LTDA</w:t>
            </w:r>
          </w:p>
          <w:p w:rsidR="00F07A6C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CNPJ: 11.164.356/0001-87</w:t>
            </w:r>
          </w:p>
        </w:tc>
      </w:tr>
      <w:tr w:rsidR="003A629F" w:rsidRPr="000B43A2" w:rsidTr="00B7293C">
        <w:trPr>
          <w:trHeight w:val="554"/>
          <w:jc w:val="center"/>
        </w:trPr>
        <w:tc>
          <w:tcPr>
            <w:tcW w:w="4786" w:type="dxa"/>
            <w:vAlign w:val="center"/>
          </w:tcPr>
          <w:p w:rsidR="003A629F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ENIS PEREIRA DO VALE</w:t>
            </w:r>
          </w:p>
          <w:p w:rsidR="003A629F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CPF: 830.572.266-04</w:t>
            </w:r>
          </w:p>
        </w:tc>
        <w:tc>
          <w:tcPr>
            <w:tcW w:w="5351" w:type="dxa"/>
            <w:vAlign w:val="center"/>
          </w:tcPr>
          <w:p w:rsidR="003A629F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RURALMAG E DEFENSIVOS LTDA EPP</w:t>
            </w:r>
          </w:p>
          <w:p w:rsidR="003A629F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CNPJ: 00.341.066/0001-45</w:t>
            </w:r>
          </w:p>
        </w:tc>
      </w:tr>
      <w:tr w:rsidR="003A629F" w:rsidRPr="000B43A2" w:rsidTr="00B7293C">
        <w:trPr>
          <w:trHeight w:val="554"/>
          <w:jc w:val="center"/>
        </w:trPr>
        <w:tc>
          <w:tcPr>
            <w:tcW w:w="4786" w:type="dxa"/>
            <w:vAlign w:val="center"/>
          </w:tcPr>
          <w:p w:rsidR="003A629F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JOSÉ MARIA DINIZ</w:t>
            </w:r>
          </w:p>
          <w:p w:rsidR="003A629F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CPF: 674.717.146-20</w:t>
            </w:r>
          </w:p>
        </w:tc>
        <w:tc>
          <w:tcPr>
            <w:tcW w:w="5351" w:type="dxa"/>
            <w:vAlign w:val="center"/>
          </w:tcPr>
          <w:p w:rsidR="003A629F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RGM-COMÉRCIO E SERVIÇOS DE MÁQUINAS AGRÍCOLAS LTDA</w:t>
            </w:r>
          </w:p>
          <w:p w:rsidR="003A629F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CNPJ: 11.141.128/0001-91</w:t>
            </w:r>
          </w:p>
        </w:tc>
      </w:tr>
      <w:tr w:rsidR="003D0F41" w:rsidRPr="000B43A2" w:rsidTr="00B7293C">
        <w:trPr>
          <w:trHeight w:val="554"/>
          <w:jc w:val="center"/>
        </w:trPr>
        <w:tc>
          <w:tcPr>
            <w:tcW w:w="4786" w:type="dxa"/>
            <w:vAlign w:val="center"/>
          </w:tcPr>
          <w:p w:rsidR="003D0F41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EDMAR DIAS CALISTO</w:t>
            </w:r>
          </w:p>
          <w:p w:rsidR="003D0F41" w:rsidRPr="000B43A2" w:rsidRDefault="006727A8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CPF: 083.940.356-98</w:t>
            </w:r>
          </w:p>
        </w:tc>
        <w:tc>
          <w:tcPr>
            <w:tcW w:w="5351" w:type="dxa"/>
            <w:vAlign w:val="center"/>
          </w:tcPr>
          <w:p w:rsidR="003D0F41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JT COMERCIO DE MOTOSSERRAS LTDA-ME</w:t>
            </w:r>
          </w:p>
          <w:p w:rsidR="003D0F41" w:rsidRPr="000B43A2" w:rsidRDefault="006727A8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CNPJ: 07.576.375/0001-43</w:t>
            </w:r>
          </w:p>
        </w:tc>
      </w:tr>
    </w:tbl>
    <w:p w:rsidR="00EC455E" w:rsidRPr="000B43A2" w:rsidRDefault="00087510" w:rsidP="005D5093">
      <w:pPr>
        <w:spacing w:after="0" w:line="240" w:lineRule="auto"/>
        <w:rPr>
          <w:rFonts w:cstheme="minorHAnsi"/>
          <w:sz w:val="24"/>
          <w:szCs w:val="24"/>
        </w:rPr>
      </w:pPr>
      <w:r w:rsidRPr="000B43A2">
        <w:rPr>
          <w:rFonts w:cstheme="minorHAnsi"/>
          <w:sz w:val="24"/>
          <w:szCs w:val="24"/>
        </w:rPr>
        <w:t>O</w:t>
      </w:r>
      <w:r w:rsidR="0039309E" w:rsidRPr="000B43A2">
        <w:rPr>
          <w:rFonts w:cstheme="minorHAnsi"/>
          <w:sz w:val="24"/>
          <w:szCs w:val="24"/>
        </w:rPr>
        <w:t xml:space="preserve"> Sr. pregoeiro</w:t>
      </w:r>
      <w:r w:rsidR="00EC455E" w:rsidRPr="000B43A2">
        <w:rPr>
          <w:rFonts w:cstheme="minorHAnsi"/>
          <w:sz w:val="24"/>
          <w:szCs w:val="24"/>
        </w:rPr>
        <w:t xml:space="preserve"> comunicou o encerramento da etapa de credenciamento.</w:t>
      </w:r>
    </w:p>
    <w:p w:rsidR="00EC455E" w:rsidRPr="000B43A2" w:rsidRDefault="00016C10" w:rsidP="005D5093">
      <w:pPr>
        <w:spacing w:after="0" w:line="240" w:lineRule="auto"/>
        <w:jc w:val="center"/>
        <w:rPr>
          <w:rFonts w:cstheme="minorHAnsi"/>
          <w:b/>
          <w:i/>
          <w:sz w:val="24"/>
          <w:szCs w:val="24"/>
        </w:rPr>
      </w:pPr>
      <w:r w:rsidRPr="000B43A2">
        <w:rPr>
          <w:rFonts w:cstheme="minorHAnsi"/>
          <w:b/>
          <w:i/>
          <w:sz w:val="24"/>
          <w:szCs w:val="24"/>
        </w:rPr>
        <w:pict>
          <v:rect id="_x0000_i1027" style="width:0;height:1.5pt" o:hralign="center" o:hrstd="t" o:hr="t" fillcolor="gray" stroked="f"/>
        </w:pict>
      </w:r>
    </w:p>
    <w:p w:rsidR="00EC455E" w:rsidRPr="000B43A2" w:rsidRDefault="006100E6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>REGISTRO DO PREGÃO</w:t>
      </w:r>
    </w:p>
    <w:p w:rsidR="00B7293C" w:rsidRPr="00D54B0B" w:rsidRDefault="0027188B" w:rsidP="00B7293C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D54B0B">
        <w:rPr>
          <w:rFonts w:cs="Calibri"/>
          <w:sz w:val="24"/>
          <w:szCs w:val="24"/>
        </w:rPr>
        <w:t>Ato continuo, fo</w:t>
      </w:r>
      <w:r w:rsidR="006727A8" w:rsidRPr="00D54B0B">
        <w:rPr>
          <w:rFonts w:cs="Calibri"/>
          <w:sz w:val="24"/>
          <w:szCs w:val="24"/>
        </w:rPr>
        <w:t>ram</w:t>
      </w:r>
      <w:r w:rsidRPr="00D54B0B">
        <w:rPr>
          <w:rFonts w:cs="Calibri"/>
          <w:sz w:val="24"/>
          <w:szCs w:val="24"/>
        </w:rPr>
        <w:t xml:space="preserve"> aberto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o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envelope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contendo a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proposta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e, com a colaboração dos membros da </w:t>
      </w:r>
      <w:r w:rsidR="00B7293C" w:rsidRPr="00D54B0B">
        <w:rPr>
          <w:rFonts w:cs="Calibri"/>
          <w:sz w:val="24"/>
          <w:szCs w:val="24"/>
        </w:rPr>
        <w:t>C</w:t>
      </w:r>
      <w:r w:rsidRPr="00D54B0B">
        <w:rPr>
          <w:rFonts w:cs="Calibri"/>
          <w:sz w:val="24"/>
          <w:szCs w:val="24"/>
        </w:rPr>
        <w:t xml:space="preserve">omissão </w:t>
      </w:r>
      <w:r w:rsidR="00B7293C" w:rsidRPr="00D54B0B">
        <w:rPr>
          <w:rFonts w:cs="Calibri"/>
          <w:sz w:val="24"/>
          <w:szCs w:val="24"/>
        </w:rPr>
        <w:t xml:space="preserve">Permanente </w:t>
      </w:r>
      <w:r w:rsidRPr="00D54B0B">
        <w:rPr>
          <w:rFonts w:cs="Calibri"/>
          <w:sz w:val="24"/>
          <w:szCs w:val="24"/>
        </w:rPr>
        <w:t xml:space="preserve">de </w:t>
      </w:r>
      <w:r w:rsidR="00B7293C" w:rsidRPr="00D54B0B">
        <w:rPr>
          <w:rFonts w:cs="Calibri"/>
          <w:sz w:val="24"/>
          <w:szCs w:val="24"/>
        </w:rPr>
        <w:t>L</w:t>
      </w:r>
      <w:r w:rsidRPr="00D54B0B">
        <w:rPr>
          <w:rFonts w:cs="Calibri"/>
          <w:sz w:val="24"/>
          <w:szCs w:val="24"/>
        </w:rPr>
        <w:t xml:space="preserve">icitação, </w:t>
      </w:r>
      <w:r w:rsidR="0073759C" w:rsidRPr="00D54B0B">
        <w:rPr>
          <w:rFonts w:cs="Calibri"/>
          <w:sz w:val="24"/>
          <w:szCs w:val="24"/>
        </w:rPr>
        <w:t>o</w:t>
      </w:r>
      <w:r w:rsidRPr="00D54B0B">
        <w:rPr>
          <w:rFonts w:cs="Calibri"/>
          <w:sz w:val="24"/>
          <w:szCs w:val="24"/>
        </w:rPr>
        <w:t xml:space="preserve"> Sr. Pregoeiro </w:t>
      </w:r>
      <w:r w:rsidR="00B7293C" w:rsidRPr="00D54B0B">
        <w:rPr>
          <w:rFonts w:cs="Calibri"/>
          <w:sz w:val="24"/>
          <w:szCs w:val="24"/>
        </w:rPr>
        <w:t xml:space="preserve">Municipal </w:t>
      </w:r>
      <w:r w:rsidRPr="00D54B0B">
        <w:rPr>
          <w:rFonts w:cs="Calibri"/>
          <w:sz w:val="24"/>
          <w:szCs w:val="24"/>
        </w:rPr>
        <w:t>examinou a compatibilidade do objeto, prazos e condições de execução</w:t>
      </w:r>
      <w:r w:rsidR="00572A11" w:rsidRPr="00D54B0B">
        <w:rPr>
          <w:rFonts w:cs="Calibri"/>
          <w:sz w:val="24"/>
          <w:szCs w:val="24"/>
        </w:rPr>
        <w:t xml:space="preserve"> dos serviços</w:t>
      </w:r>
      <w:r w:rsidRPr="00D54B0B">
        <w:rPr>
          <w:rFonts w:cs="Calibri"/>
          <w:sz w:val="24"/>
          <w:szCs w:val="24"/>
        </w:rPr>
        <w:t>, com aqueles definidos no edital, classificou e selecionou a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proposta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que particip</w:t>
      </w:r>
      <w:r w:rsidR="006727A8" w:rsidRPr="00D54B0B">
        <w:rPr>
          <w:rFonts w:cs="Calibri"/>
          <w:sz w:val="24"/>
          <w:szCs w:val="24"/>
        </w:rPr>
        <w:t>aram</w:t>
      </w:r>
      <w:r w:rsidRPr="00D54B0B">
        <w:rPr>
          <w:rFonts w:cs="Calibri"/>
          <w:sz w:val="24"/>
          <w:szCs w:val="24"/>
        </w:rPr>
        <w:t xml:space="preserve"> da fase de lances em razão do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preço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 proposto</w:t>
      </w:r>
      <w:r w:rsidR="006727A8" w:rsidRPr="00D54B0B">
        <w:rPr>
          <w:rFonts w:cs="Calibri"/>
          <w:sz w:val="24"/>
          <w:szCs w:val="24"/>
        </w:rPr>
        <w:t>s</w:t>
      </w:r>
      <w:r w:rsidRPr="00D54B0B">
        <w:rPr>
          <w:rFonts w:cs="Calibri"/>
          <w:sz w:val="24"/>
          <w:szCs w:val="24"/>
        </w:rPr>
        <w:t xml:space="preserve">, tudo em conformidade com a Lei nº 10.520, de </w:t>
      </w:r>
      <w:r w:rsidR="00185CCD" w:rsidRPr="00D54B0B">
        <w:rPr>
          <w:rFonts w:cs="Calibri"/>
          <w:sz w:val="24"/>
          <w:szCs w:val="24"/>
        </w:rPr>
        <w:t xml:space="preserve">17/07/2002. </w:t>
      </w:r>
      <w:r w:rsidR="00D54B0B" w:rsidRPr="00D54B0B">
        <w:rPr>
          <w:rFonts w:cs="Calibri"/>
          <w:sz w:val="24"/>
          <w:szCs w:val="24"/>
        </w:rPr>
        <w:t xml:space="preserve">Haja visto questionamento, este Pregoeiro realizou consulta das marcas apresentadas no item nº 5 da proposta, momento que chegou </w:t>
      </w:r>
      <w:proofErr w:type="spellStart"/>
      <w:r w:rsidR="00D54B0B" w:rsidRPr="00D54B0B">
        <w:rPr>
          <w:rFonts w:cs="Calibri"/>
          <w:sz w:val="24"/>
          <w:szCs w:val="24"/>
        </w:rPr>
        <w:t>a</w:t>
      </w:r>
      <w:proofErr w:type="spellEnd"/>
      <w:r w:rsidR="00D54B0B" w:rsidRPr="00D54B0B">
        <w:rPr>
          <w:rFonts w:cs="Calibri"/>
          <w:sz w:val="24"/>
          <w:szCs w:val="24"/>
        </w:rPr>
        <w:t xml:space="preserve"> conclusão que as empresas </w:t>
      </w:r>
      <w:r w:rsidR="00D54B0B" w:rsidRPr="00D54B0B">
        <w:rPr>
          <w:rFonts w:eastAsia="Calibri" w:cs="Calibri"/>
          <w:b/>
          <w:sz w:val="24"/>
          <w:szCs w:val="24"/>
        </w:rPr>
        <w:t>DIAS &amp; GONZAGA MADEIRAS E MATERIAL P/ CONSTRUÇÃO LTDA</w:t>
      </w:r>
      <w:r w:rsidR="00D54B0B" w:rsidRPr="00D54B0B">
        <w:rPr>
          <w:rFonts w:cstheme="minorHAnsi"/>
          <w:b/>
          <w:sz w:val="24"/>
          <w:szCs w:val="24"/>
        </w:rPr>
        <w:t xml:space="preserve"> - CNPJ: 11.164.356/0001-87</w:t>
      </w:r>
      <w:r w:rsidR="00D54B0B" w:rsidRPr="00D54B0B">
        <w:rPr>
          <w:rFonts w:cstheme="minorHAnsi"/>
          <w:b/>
          <w:sz w:val="24"/>
          <w:szCs w:val="24"/>
        </w:rPr>
        <w:t xml:space="preserve"> e </w:t>
      </w:r>
      <w:r w:rsidR="00D54B0B" w:rsidRPr="00D54B0B">
        <w:rPr>
          <w:rFonts w:cstheme="minorHAnsi"/>
          <w:b/>
          <w:sz w:val="24"/>
          <w:szCs w:val="24"/>
        </w:rPr>
        <w:t>RGM-COMÉRCIO E SERVIÇOS DE MÁQUINAS AGRÍCOLAS LTDA - CNPJ: 11.141.128/0001-91</w:t>
      </w:r>
      <w:r w:rsidR="00D54B0B" w:rsidRPr="00D54B0B">
        <w:rPr>
          <w:rFonts w:cs="Calibri"/>
          <w:sz w:val="24"/>
          <w:szCs w:val="24"/>
        </w:rPr>
        <w:t>, apresentaram modelos que não cumprem as exigências deste edital.</w:t>
      </w:r>
      <w:r w:rsidR="00B7293C" w:rsidRPr="00D54B0B">
        <w:rPr>
          <w:rFonts w:cs="Calibri"/>
          <w:sz w:val="24"/>
          <w:szCs w:val="24"/>
        </w:rPr>
        <w:t xml:space="preserve"> </w:t>
      </w:r>
    </w:p>
    <w:p w:rsidR="004F6B5D" w:rsidRPr="000B43A2" w:rsidRDefault="00016C10" w:rsidP="005D5093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i/>
          <w:sz w:val="24"/>
          <w:szCs w:val="24"/>
        </w:rPr>
        <w:pict>
          <v:rect id="_x0000_i1028" style="width:0;height:1.5pt" o:hralign="center" o:hrstd="t" o:hr="t" fillcolor="gray" stroked="f"/>
        </w:pict>
      </w:r>
    </w:p>
    <w:p w:rsidR="00FB203B" w:rsidRPr="000B43A2" w:rsidRDefault="008A76D5" w:rsidP="000B43A2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>NEGOCIAÇÃO</w:t>
      </w:r>
    </w:p>
    <w:p w:rsidR="000A3982" w:rsidRPr="000B43A2" w:rsidRDefault="008A76D5" w:rsidP="000B43A2">
      <w:pPr>
        <w:spacing w:after="0" w:line="240" w:lineRule="auto"/>
        <w:jc w:val="both"/>
        <w:rPr>
          <w:sz w:val="24"/>
          <w:szCs w:val="24"/>
        </w:rPr>
      </w:pPr>
      <w:r w:rsidRPr="000B43A2">
        <w:rPr>
          <w:sz w:val="24"/>
          <w:szCs w:val="24"/>
        </w:rPr>
        <w:t>O pregoeiro</w:t>
      </w:r>
      <w:r w:rsidR="00B22C72" w:rsidRPr="000B43A2">
        <w:rPr>
          <w:sz w:val="24"/>
          <w:szCs w:val="24"/>
        </w:rPr>
        <w:t>, então, considerou que o</w:t>
      </w:r>
      <w:r w:rsidR="006727A8" w:rsidRPr="000B43A2">
        <w:rPr>
          <w:sz w:val="24"/>
          <w:szCs w:val="24"/>
        </w:rPr>
        <w:t>s</w:t>
      </w:r>
      <w:r w:rsidR="00B22C72" w:rsidRPr="000B43A2">
        <w:rPr>
          <w:sz w:val="24"/>
          <w:szCs w:val="24"/>
        </w:rPr>
        <w:t xml:space="preserve"> preço</w:t>
      </w:r>
      <w:r w:rsidR="006727A8" w:rsidRPr="000B43A2">
        <w:rPr>
          <w:sz w:val="24"/>
          <w:szCs w:val="24"/>
        </w:rPr>
        <w:t>s</w:t>
      </w:r>
      <w:r w:rsidR="00B22C72" w:rsidRPr="000B43A2">
        <w:rPr>
          <w:sz w:val="24"/>
          <w:szCs w:val="24"/>
        </w:rPr>
        <w:t xml:space="preserve"> obtido</w:t>
      </w:r>
      <w:r w:rsidR="006727A8" w:rsidRPr="000B43A2">
        <w:rPr>
          <w:sz w:val="24"/>
          <w:szCs w:val="24"/>
        </w:rPr>
        <w:t>s</w:t>
      </w:r>
      <w:r w:rsidR="00B22C72" w:rsidRPr="000B43A2">
        <w:rPr>
          <w:sz w:val="24"/>
          <w:szCs w:val="24"/>
        </w:rPr>
        <w:t xml:space="preserve"> </w:t>
      </w:r>
      <w:r w:rsidR="006727A8" w:rsidRPr="000B43A2">
        <w:rPr>
          <w:sz w:val="24"/>
          <w:szCs w:val="24"/>
        </w:rPr>
        <w:t xml:space="preserve">são </w:t>
      </w:r>
      <w:r w:rsidR="00E56C75" w:rsidRPr="000B43A2">
        <w:rPr>
          <w:sz w:val="24"/>
          <w:szCs w:val="24"/>
        </w:rPr>
        <w:t>aceitáve</w:t>
      </w:r>
      <w:r w:rsidR="006727A8" w:rsidRPr="000B43A2">
        <w:rPr>
          <w:sz w:val="24"/>
          <w:szCs w:val="24"/>
        </w:rPr>
        <w:t xml:space="preserve">is </w:t>
      </w:r>
      <w:r w:rsidR="00E56C75" w:rsidRPr="000B43A2">
        <w:rPr>
          <w:sz w:val="24"/>
          <w:szCs w:val="24"/>
        </w:rPr>
        <w:t>por ser</w:t>
      </w:r>
      <w:r w:rsidR="006727A8" w:rsidRPr="000B43A2">
        <w:rPr>
          <w:sz w:val="24"/>
          <w:szCs w:val="24"/>
        </w:rPr>
        <w:t>em</w:t>
      </w:r>
      <w:r w:rsidR="00E56C75" w:rsidRPr="000B43A2">
        <w:rPr>
          <w:sz w:val="24"/>
          <w:szCs w:val="24"/>
        </w:rPr>
        <w:t xml:space="preserve"> compatíve</w:t>
      </w:r>
      <w:r w:rsidR="006727A8" w:rsidRPr="000B43A2">
        <w:rPr>
          <w:sz w:val="24"/>
          <w:szCs w:val="24"/>
        </w:rPr>
        <w:t>is</w:t>
      </w:r>
      <w:r w:rsidR="00087510" w:rsidRPr="000B43A2">
        <w:rPr>
          <w:sz w:val="24"/>
          <w:szCs w:val="24"/>
        </w:rPr>
        <w:t>, conforme apurado</w:t>
      </w:r>
      <w:r w:rsidR="006727A8" w:rsidRPr="000B43A2">
        <w:rPr>
          <w:sz w:val="24"/>
          <w:szCs w:val="24"/>
        </w:rPr>
        <w:t>s</w:t>
      </w:r>
      <w:r w:rsidR="00087510" w:rsidRPr="000B43A2">
        <w:rPr>
          <w:sz w:val="24"/>
          <w:szCs w:val="24"/>
        </w:rPr>
        <w:t xml:space="preserve"> no </w:t>
      </w:r>
      <w:r w:rsidR="000A3982" w:rsidRPr="000B43A2">
        <w:rPr>
          <w:sz w:val="24"/>
          <w:szCs w:val="24"/>
        </w:rPr>
        <w:t>P</w:t>
      </w:r>
      <w:r w:rsidR="00087510" w:rsidRPr="000B43A2">
        <w:rPr>
          <w:sz w:val="24"/>
          <w:szCs w:val="24"/>
        </w:rPr>
        <w:t xml:space="preserve">rocesso </w:t>
      </w:r>
      <w:r w:rsidR="000A3982" w:rsidRPr="000B43A2">
        <w:rPr>
          <w:sz w:val="24"/>
          <w:szCs w:val="24"/>
        </w:rPr>
        <w:t>L</w:t>
      </w:r>
      <w:r w:rsidR="00087510" w:rsidRPr="000B43A2">
        <w:rPr>
          <w:sz w:val="24"/>
          <w:szCs w:val="24"/>
        </w:rPr>
        <w:t>icitatório</w:t>
      </w:r>
      <w:r w:rsidR="00E56C75" w:rsidRPr="000B43A2">
        <w:rPr>
          <w:sz w:val="24"/>
          <w:szCs w:val="24"/>
        </w:rPr>
        <w:t>.</w:t>
      </w:r>
      <w:r w:rsidR="00087510" w:rsidRPr="000B43A2">
        <w:rPr>
          <w:sz w:val="24"/>
          <w:szCs w:val="24"/>
        </w:rPr>
        <w:t xml:space="preserve"> </w:t>
      </w:r>
      <w:r w:rsidR="001E3D25" w:rsidRPr="000B43A2">
        <w:rPr>
          <w:sz w:val="24"/>
          <w:szCs w:val="24"/>
        </w:rPr>
        <w:t>Obtive o</w:t>
      </w:r>
      <w:r w:rsidR="006727A8" w:rsidRPr="000B43A2">
        <w:rPr>
          <w:sz w:val="24"/>
          <w:szCs w:val="24"/>
        </w:rPr>
        <w:t>s</w:t>
      </w:r>
      <w:r w:rsidR="005E70A7" w:rsidRPr="000B43A2">
        <w:rPr>
          <w:sz w:val="24"/>
          <w:szCs w:val="24"/>
        </w:rPr>
        <w:t xml:space="preserve"> seguinte</w:t>
      </w:r>
      <w:r w:rsidR="006727A8" w:rsidRPr="000B43A2">
        <w:rPr>
          <w:sz w:val="24"/>
          <w:szCs w:val="24"/>
        </w:rPr>
        <w:t>s</w:t>
      </w:r>
      <w:r w:rsidR="005E70A7" w:rsidRPr="000B43A2">
        <w:rPr>
          <w:sz w:val="24"/>
          <w:szCs w:val="24"/>
        </w:rPr>
        <w:t xml:space="preserve"> r</w:t>
      </w:r>
      <w:r w:rsidR="00087510" w:rsidRPr="000B43A2">
        <w:rPr>
          <w:sz w:val="24"/>
          <w:szCs w:val="24"/>
        </w:rPr>
        <w:t>esultado</w:t>
      </w:r>
      <w:r w:rsidR="006727A8" w:rsidRPr="000B43A2">
        <w:rPr>
          <w:sz w:val="24"/>
          <w:szCs w:val="24"/>
        </w:rPr>
        <w:t>s</w:t>
      </w:r>
      <w:r w:rsidR="00087510" w:rsidRPr="000B43A2">
        <w:rPr>
          <w:sz w:val="24"/>
          <w:szCs w:val="24"/>
        </w:rPr>
        <w:t xml:space="preserve"> </w:t>
      </w:r>
      <w:r w:rsidR="00B7293C" w:rsidRPr="000B43A2">
        <w:rPr>
          <w:sz w:val="24"/>
          <w:szCs w:val="24"/>
        </w:rPr>
        <w:t xml:space="preserve">de </w:t>
      </w:r>
      <w:r w:rsidR="00B7293C" w:rsidRPr="000B43A2">
        <w:rPr>
          <w:b/>
          <w:sz w:val="24"/>
          <w:szCs w:val="24"/>
        </w:rPr>
        <w:t>M</w:t>
      </w:r>
      <w:r w:rsidR="0027188B" w:rsidRPr="000B43A2">
        <w:rPr>
          <w:b/>
          <w:sz w:val="24"/>
          <w:szCs w:val="24"/>
        </w:rPr>
        <w:t xml:space="preserve">enor </w:t>
      </w:r>
      <w:r w:rsidR="00B7293C" w:rsidRPr="000B43A2">
        <w:rPr>
          <w:b/>
          <w:sz w:val="24"/>
          <w:szCs w:val="24"/>
        </w:rPr>
        <w:t>P</w:t>
      </w:r>
      <w:r w:rsidR="0027188B" w:rsidRPr="000B43A2">
        <w:rPr>
          <w:b/>
          <w:sz w:val="24"/>
          <w:szCs w:val="24"/>
        </w:rPr>
        <w:t xml:space="preserve">reço </w:t>
      </w:r>
      <w:r w:rsidR="006727A8" w:rsidRPr="000B43A2">
        <w:rPr>
          <w:b/>
          <w:sz w:val="24"/>
          <w:szCs w:val="24"/>
        </w:rPr>
        <w:t>Por Item</w:t>
      </w:r>
      <w:r w:rsidR="00B7293C" w:rsidRPr="000B43A2">
        <w:rPr>
          <w:sz w:val="24"/>
          <w:szCs w:val="24"/>
        </w:rPr>
        <w:t>, constante na planilha de apuração abaixo</w:t>
      </w:r>
      <w:r w:rsidR="0027188B" w:rsidRPr="000B43A2">
        <w:rPr>
          <w:sz w:val="24"/>
          <w:szCs w:val="24"/>
        </w:rPr>
        <w:t>:</w:t>
      </w:r>
    </w:p>
    <w:p w:rsidR="005F099B" w:rsidRPr="000B43A2" w:rsidRDefault="005F099B" w:rsidP="000B43A2">
      <w:pPr>
        <w:spacing w:after="0" w:line="240" w:lineRule="auto"/>
        <w:jc w:val="both"/>
        <w:rPr>
          <w:sz w:val="4"/>
          <w:szCs w:val="4"/>
        </w:rPr>
      </w:pPr>
    </w:p>
    <w:tbl>
      <w:tblPr>
        <w:tblStyle w:val="Tabelacomgrade"/>
        <w:tblW w:w="4808" w:type="pct"/>
        <w:jc w:val="center"/>
        <w:tblLook w:val="04A0" w:firstRow="1" w:lastRow="0" w:firstColumn="1" w:lastColumn="0" w:noHBand="0" w:noVBand="1"/>
      </w:tblPr>
      <w:tblGrid>
        <w:gridCol w:w="725"/>
        <w:gridCol w:w="1063"/>
        <w:gridCol w:w="5174"/>
        <w:gridCol w:w="1314"/>
        <w:gridCol w:w="1472"/>
      </w:tblGrid>
      <w:tr w:rsidR="005F099B" w:rsidRPr="000B43A2" w:rsidTr="00700807">
        <w:trPr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sz w:val="20"/>
                <w:szCs w:val="20"/>
              </w:rPr>
            </w:pPr>
            <w:r w:rsidRPr="000B43A2">
              <w:rPr>
                <w:rFonts w:eastAsia="Calibri" w:cs="Calibri"/>
                <w:b/>
                <w:sz w:val="20"/>
                <w:szCs w:val="20"/>
              </w:rPr>
              <w:t>PLANILHA DE APURAÇÃO</w:t>
            </w:r>
          </w:p>
        </w:tc>
      </w:tr>
      <w:tr w:rsidR="005F099B" w:rsidRPr="000B43A2" w:rsidTr="00700807">
        <w:trPr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sz w:val="20"/>
                <w:szCs w:val="20"/>
              </w:rPr>
            </w:pPr>
            <w:r w:rsidRPr="000B43A2">
              <w:rPr>
                <w:rFonts w:cstheme="minorHAnsi"/>
                <w:b/>
                <w:sz w:val="20"/>
                <w:szCs w:val="20"/>
              </w:rPr>
              <w:t xml:space="preserve">EMPRESA </w:t>
            </w:r>
            <w:r w:rsidRPr="000B43A2">
              <w:rPr>
                <w:rFonts w:eastAsia="Calibri" w:cs="Calibri"/>
                <w:b/>
                <w:sz w:val="20"/>
                <w:szCs w:val="20"/>
              </w:rPr>
              <w:t>DIAS &amp; GONZAGA MADEIRAS E MATERIAL P/ CONSTRUÇÃO LTDA</w:t>
            </w:r>
            <w:r w:rsidRPr="000B43A2">
              <w:rPr>
                <w:rFonts w:cstheme="minorHAnsi"/>
                <w:b/>
                <w:sz w:val="20"/>
                <w:szCs w:val="20"/>
              </w:rPr>
              <w:t xml:space="preserve"> - CNPJ: 11.164.356/0001-87</w:t>
            </w:r>
          </w:p>
        </w:tc>
      </w:tr>
      <w:tr w:rsidR="005F099B" w:rsidRPr="000B43A2" w:rsidTr="005F099B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sz w:val="20"/>
                <w:szCs w:val="20"/>
              </w:rPr>
            </w:pPr>
            <w:r w:rsidRPr="000B43A2">
              <w:rPr>
                <w:rFonts w:eastAsia="Calibri" w:cs="Calibri"/>
                <w:b/>
                <w:sz w:val="20"/>
                <w:szCs w:val="20"/>
              </w:rPr>
              <w:t>ITEM</w:t>
            </w:r>
          </w:p>
        </w:tc>
        <w:tc>
          <w:tcPr>
            <w:tcW w:w="545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  <w:sz w:val="20"/>
                <w:szCs w:val="20"/>
              </w:rPr>
            </w:pPr>
            <w:r w:rsidRPr="000B43A2">
              <w:rPr>
                <w:rFonts w:eastAsia="Calibri" w:cs="Calibri"/>
                <w:b/>
                <w:sz w:val="20"/>
                <w:szCs w:val="20"/>
              </w:rPr>
              <w:t>QUANT/</w:t>
            </w:r>
          </w:p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  <w:sz w:val="20"/>
                <w:szCs w:val="20"/>
              </w:rPr>
            </w:pPr>
            <w:r w:rsidRPr="000B43A2">
              <w:rPr>
                <w:rFonts w:eastAsia="Calibri" w:cs="Calibri"/>
                <w:b/>
                <w:sz w:val="20"/>
                <w:szCs w:val="20"/>
              </w:rPr>
              <w:t>UNID</w:t>
            </w:r>
          </w:p>
        </w:tc>
        <w:tc>
          <w:tcPr>
            <w:tcW w:w="2654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sz w:val="20"/>
                <w:szCs w:val="20"/>
              </w:rPr>
            </w:pPr>
            <w:r w:rsidRPr="000B43A2">
              <w:rPr>
                <w:rFonts w:eastAsia="Calibri" w:cs="Calibri"/>
                <w:b/>
                <w:sz w:val="20"/>
                <w:szCs w:val="20"/>
              </w:rPr>
              <w:t>DISCRIMINAÇÃO</w:t>
            </w:r>
          </w:p>
        </w:tc>
        <w:tc>
          <w:tcPr>
            <w:tcW w:w="674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  <w:sz w:val="20"/>
                <w:szCs w:val="20"/>
              </w:rPr>
            </w:pPr>
            <w:r w:rsidRPr="000B43A2">
              <w:rPr>
                <w:rFonts w:eastAsia="Calibri" w:cs="Calibri"/>
                <w:b/>
                <w:sz w:val="20"/>
                <w:szCs w:val="20"/>
              </w:rPr>
              <w:t>VALOR</w:t>
            </w:r>
          </w:p>
          <w:p w:rsidR="005F099B" w:rsidRPr="000B43A2" w:rsidRDefault="005F099B" w:rsidP="000B43A2">
            <w:pPr>
              <w:jc w:val="center"/>
              <w:rPr>
                <w:sz w:val="20"/>
                <w:szCs w:val="20"/>
              </w:rPr>
            </w:pPr>
            <w:r w:rsidRPr="000B43A2">
              <w:rPr>
                <w:rFonts w:eastAsia="Calibri" w:cs="Calibri"/>
                <w:b/>
                <w:sz w:val="20"/>
                <w:szCs w:val="20"/>
              </w:rPr>
              <w:t>UNIT/MÊS</w:t>
            </w:r>
          </w:p>
        </w:tc>
        <w:tc>
          <w:tcPr>
            <w:tcW w:w="755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sz w:val="20"/>
                <w:szCs w:val="20"/>
              </w:rPr>
            </w:pPr>
            <w:r w:rsidRPr="000B43A2">
              <w:rPr>
                <w:rFonts w:eastAsia="Calibri" w:cs="Calibri"/>
                <w:b/>
                <w:sz w:val="20"/>
                <w:szCs w:val="20"/>
              </w:rPr>
              <w:t>VALOR TOTAL</w:t>
            </w:r>
          </w:p>
        </w:tc>
      </w:tr>
      <w:tr w:rsidR="005F099B" w:rsidRPr="000B43A2" w:rsidTr="005F099B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  <w:sz w:val="20"/>
                <w:szCs w:val="20"/>
              </w:rPr>
            </w:pPr>
            <w:r w:rsidRPr="000B43A2">
              <w:rPr>
                <w:b/>
                <w:sz w:val="20"/>
                <w:szCs w:val="20"/>
              </w:rPr>
              <w:lastRenderedPageBreak/>
              <w:t>01</w:t>
            </w:r>
          </w:p>
        </w:tc>
        <w:tc>
          <w:tcPr>
            <w:tcW w:w="545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  <w:sz w:val="20"/>
                <w:szCs w:val="20"/>
              </w:rPr>
            </w:pPr>
            <w:r w:rsidRPr="000B43A2">
              <w:rPr>
                <w:i/>
                <w:sz w:val="20"/>
                <w:szCs w:val="20"/>
              </w:rPr>
              <w:t>20</w:t>
            </w:r>
          </w:p>
        </w:tc>
        <w:tc>
          <w:tcPr>
            <w:tcW w:w="2654" w:type="pct"/>
            <w:vAlign w:val="center"/>
          </w:tcPr>
          <w:p w:rsidR="005F099B" w:rsidRPr="000B43A2" w:rsidRDefault="005F099B" w:rsidP="000B43A2">
            <w:pPr>
              <w:rPr>
                <w:sz w:val="20"/>
                <w:szCs w:val="20"/>
              </w:rPr>
            </w:pPr>
            <w:r w:rsidRPr="000B43A2">
              <w:rPr>
                <w:rFonts w:cs="Arial"/>
                <w:sz w:val="20"/>
                <w:szCs w:val="20"/>
              </w:rPr>
              <w:t>ROUDAP GALÃO COM 20 LITROS</w:t>
            </w:r>
          </w:p>
        </w:tc>
        <w:tc>
          <w:tcPr>
            <w:tcW w:w="674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  <w:sz w:val="20"/>
                <w:szCs w:val="20"/>
              </w:rPr>
            </w:pPr>
            <w:r w:rsidRPr="000B43A2">
              <w:rPr>
                <w:i/>
                <w:sz w:val="20"/>
                <w:szCs w:val="20"/>
              </w:rPr>
              <w:t>R$ 1.794,00</w:t>
            </w:r>
          </w:p>
        </w:tc>
        <w:tc>
          <w:tcPr>
            <w:tcW w:w="755" w:type="pct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  <w:sz w:val="20"/>
                <w:szCs w:val="20"/>
              </w:rPr>
            </w:pPr>
            <w:r w:rsidRPr="000B43A2">
              <w:rPr>
                <w:b/>
                <w:sz w:val="20"/>
                <w:szCs w:val="20"/>
              </w:rPr>
              <w:t>R$ 35.880,00</w:t>
            </w:r>
          </w:p>
        </w:tc>
      </w:tr>
      <w:tr w:rsidR="005F099B" w:rsidRPr="000B43A2" w:rsidTr="005F099B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  <w:sz w:val="20"/>
                <w:szCs w:val="20"/>
              </w:rPr>
            </w:pPr>
            <w:r w:rsidRPr="000B43A2">
              <w:rPr>
                <w:b/>
                <w:sz w:val="20"/>
                <w:szCs w:val="20"/>
              </w:rPr>
              <w:t>02</w:t>
            </w:r>
          </w:p>
        </w:tc>
        <w:tc>
          <w:tcPr>
            <w:tcW w:w="545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  <w:sz w:val="20"/>
                <w:szCs w:val="20"/>
              </w:rPr>
            </w:pPr>
            <w:r w:rsidRPr="000B43A2">
              <w:rPr>
                <w:i/>
                <w:sz w:val="20"/>
                <w:szCs w:val="20"/>
              </w:rPr>
              <w:t>05</w:t>
            </w:r>
          </w:p>
        </w:tc>
        <w:tc>
          <w:tcPr>
            <w:tcW w:w="2654" w:type="pct"/>
            <w:vAlign w:val="center"/>
          </w:tcPr>
          <w:p w:rsidR="005F099B" w:rsidRPr="000B43A2" w:rsidRDefault="005F099B" w:rsidP="000B43A2">
            <w:pPr>
              <w:rPr>
                <w:sz w:val="20"/>
                <w:szCs w:val="20"/>
              </w:rPr>
            </w:pPr>
            <w:r w:rsidRPr="000B43A2">
              <w:rPr>
                <w:rFonts w:cs="Arial"/>
                <w:sz w:val="20"/>
                <w:szCs w:val="20"/>
              </w:rPr>
              <w:t>PULVERIZADOR COSTAL DE 20 LITROS</w:t>
            </w:r>
          </w:p>
        </w:tc>
        <w:tc>
          <w:tcPr>
            <w:tcW w:w="674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  <w:sz w:val="20"/>
                <w:szCs w:val="20"/>
              </w:rPr>
            </w:pPr>
            <w:r w:rsidRPr="000B43A2">
              <w:rPr>
                <w:i/>
                <w:sz w:val="20"/>
                <w:szCs w:val="20"/>
              </w:rPr>
              <w:t>R$ 211,00</w:t>
            </w:r>
          </w:p>
        </w:tc>
        <w:tc>
          <w:tcPr>
            <w:tcW w:w="755" w:type="pct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  <w:sz w:val="20"/>
                <w:szCs w:val="20"/>
              </w:rPr>
            </w:pPr>
            <w:r w:rsidRPr="000B43A2">
              <w:rPr>
                <w:b/>
                <w:sz w:val="20"/>
                <w:szCs w:val="20"/>
              </w:rPr>
              <w:t>R$ 1.055,00</w:t>
            </w:r>
          </w:p>
        </w:tc>
      </w:tr>
      <w:tr w:rsidR="005F099B" w:rsidRPr="000B43A2" w:rsidTr="005F099B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  <w:sz w:val="20"/>
                <w:szCs w:val="20"/>
              </w:rPr>
            </w:pPr>
            <w:r w:rsidRPr="000B43A2">
              <w:rPr>
                <w:b/>
                <w:sz w:val="20"/>
                <w:szCs w:val="20"/>
              </w:rPr>
              <w:t>03</w:t>
            </w:r>
          </w:p>
        </w:tc>
        <w:tc>
          <w:tcPr>
            <w:tcW w:w="545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  <w:sz w:val="20"/>
                <w:szCs w:val="20"/>
              </w:rPr>
            </w:pPr>
            <w:r w:rsidRPr="000B43A2">
              <w:rPr>
                <w:i/>
                <w:sz w:val="20"/>
                <w:szCs w:val="20"/>
              </w:rPr>
              <w:t>05</w:t>
            </w:r>
          </w:p>
        </w:tc>
        <w:tc>
          <w:tcPr>
            <w:tcW w:w="2654" w:type="pct"/>
            <w:vAlign w:val="center"/>
          </w:tcPr>
          <w:p w:rsidR="005F099B" w:rsidRPr="000B43A2" w:rsidRDefault="005F099B" w:rsidP="000B43A2">
            <w:pPr>
              <w:rPr>
                <w:sz w:val="20"/>
                <w:szCs w:val="20"/>
              </w:rPr>
            </w:pPr>
            <w:r w:rsidRPr="000B43A2">
              <w:rPr>
                <w:rFonts w:cs="Arial"/>
                <w:sz w:val="20"/>
                <w:szCs w:val="20"/>
              </w:rPr>
              <w:t>KIT COMPLETO DE EPI PARA APLICAÇÃO DE  AGROTÓXICO COM BLUSA COM FECHAMENTO EM VELCRO, CALÇA COM AJUSTE COM CORDÃO E PARTE INFERIOR EM PVC, AVENTAL DE PVC, LUVA, VISEIRA E BONÉ ÁRABE.</w:t>
            </w:r>
          </w:p>
        </w:tc>
        <w:tc>
          <w:tcPr>
            <w:tcW w:w="674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  <w:sz w:val="20"/>
                <w:szCs w:val="20"/>
              </w:rPr>
            </w:pPr>
            <w:r w:rsidRPr="000B43A2">
              <w:rPr>
                <w:i/>
                <w:sz w:val="20"/>
                <w:szCs w:val="20"/>
              </w:rPr>
              <w:t>R$ 112,00</w:t>
            </w:r>
          </w:p>
        </w:tc>
        <w:tc>
          <w:tcPr>
            <w:tcW w:w="755" w:type="pct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  <w:sz w:val="20"/>
                <w:szCs w:val="20"/>
              </w:rPr>
            </w:pPr>
            <w:r w:rsidRPr="000B43A2">
              <w:rPr>
                <w:b/>
                <w:sz w:val="20"/>
                <w:szCs w:val="20"/>
              </w:rPr>
              <w:t>R$ 560,00</w:t>
            </w:r>
          </w:p>
        </w:tc>
      </w:tr>
    </w:tbl>
    <w:p w:rsidR="005F099B" w:rsidRPr="000B43A2" w:rsidRDefault="005F099B" w:rsidP="000B43A2">
      <w:pPr>
        <w:spacing w:after="0" w:line="240" w:lineRule="auto"/>
        <w:jc w:val="both"/>
        <w:rPr>
          <w:b/>
          <w:bCs/>
        </w:rPr>
      </w:pPr>
      <w:r w:rsidRPr="000B43A2">
        <w:rPr>
          <w:b/>
          <w:bCs/>
        </w:rPr>
        <w:t xml:space="preserve">VALOR TOTAL GLOBAL: R$ </w:t>
      </w:r>
      <w:r w:rsidR="000B43A2" w:rsidRPr="000B43A2">
        <w:rPr>
          <w:b/>
          <w:bCs/>
        </w:rPr>
        <w:t>37.495,00 (TRINTA E SETE MIL E QUATROCENTOS E NOVENTA E CINCO REAIS)</w:t>
      </w:r>
    </w:p>
    <w:p w:rsidR="005F099B" w:rsidRPr="000B43A2" w:rsidRDefault="005F099B" w:rsidP="000B43A2">
      <w:pPr>
        <w:spacing w:after="0" w:line="240" w:lineRule="auto"/>
        <w:jc w:val="both"/>
        <w:rPr>
          <w:sz w:val="12"/>
          <w:szCs w:val="12"/>
        </w:rPr>
      </w:pPr>
    </w:p>
    <w:tbl>
      <w:tblPr>
        <w:tblStyle w:val="Tabelacomgrade"/>
        <w:tblW w:w="4808" w:type="pct"/>
        <w:jc w:val="center"/>
        <w:tblLook w:val="04A0" w:firstRow="1" w:lastRow="0" w:firstColumn="1" w:lastColumn="0" w:noHBand="0" w:noVBand="1"/>
      </w:tblPr>
      <w:tblGrid>
        <w:gridCol w:w="725"/>
        <w:gridCol w:w="1063"/>
        <w:gridCol w:w="5174"/>
        <w:gridCol w:w="1314"/>
        <w:gridCol w:w="1472"/>
      </w:tblGrid>
      <w:tr w:rsidR="005F099B" w:rsidRPr="000B43A2" w:rsidTr="00700807">
        <w:trPr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PLANILHA DE APURAÇÃO</w:t>
            </w:r>
          </w:p>
        </w:tc>
      </w:tr>
      <w:tr w:rsidR="005F099B" w:rsidRPr="000B43A2" w:rsidTr="00700807">
        <w:trPr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cstheme="minorHAnsi"/>
                <w:b/>
              </w:rPr>
              <w:t>EMPRESA RGM-COMÉRCIO E SERVIÇOS DE MÁQUINAS AGRÍCOLAS LTDA - CNPJ: 11.141.128/0001-91</w:t>
            </w:r>
          </w:p>
        </w:tc>
      </w:tr>
      <w:tr w:rsidR="005F099B" w:rsidRPr="000B43A2" w:rsidTr="005F099B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ITEM</w:t>
            </w:r>
          </w:p>
        </w:tc>
        <w:tc>
          <w:tcPr>
            <w:tcW w:w="545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</w:rPr>
            </w:pPr>
            <w:r w:rsidRPr="000B43A2">
              <w:rPr>
                <w:rFonts w:eastAsia="Calibri" w:cs="Calibri"/>
                <w:b/>
              </w:rPr>
              <w:t>QUANT/</w:t>
            </w:r>
          </w:p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</w:rPr>
            </w:pPr>
            <w:r w:rsidRPr="000B43A2">
              <w:rPr>
                <w:rFonts w:eastAsia="Calibri" w:cs="Calibri"/>
                <w:b/>
              </w:rPr>
              <w:t>UNID</w:t>
            </w:r>
          </w:p>
        </w:tc>
        <w:tc>
          <w:tcPr>
            <w:tcW w:w="2654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DISCRIMINAÇÃO</w:t>
            </w:r>
          </w:p>
        </w:tc>
        <w:tc>
          <w:tcPr>
            <w:tcW w:w="674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</w:rPr>
            </w:pPr>
            <w:r w:rsidRPr="000B43A2">
              <w:rPr>
                <w:rFonts w:eastAsia="Calibri" w:cs="Calibri"/>
                <w:b/>
              </w:rPr>
              <w:t>VALOR</w:t>
            </w:r>
          </w:p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UNIT/MÊS</w:t>
            </w:r>
          </w:p>
        </w:tc>
        <w:tc>
          <w:tcPr>
            <w:tcW w:w="755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VALOR TOTAL</w:t>
            </w:r>
          </w:p>
        </w:tc>
      </w:tr>
      <w:tr w:rsidR="005F099B" w:rsidRPr="000B43A2" w:rsidTr="005F099B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</w:rPr>
            </w:pPr>
            <w:r w:rsidRPr="000B43A2">
              <w:rPr>
                <w:b/>
              </w:rPr>
              <w:t>04</w:t>
            </w:r>
          </w:p>
        </w:tc>
        <w:tc>
          <w:tcPr>
            <w:tcW w:w="545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</w:rPr>
            </w:pPr>
            <w:r w:rsidRPr="000B43A2">
              <w:rPr>
                <w:i/>
              </w:rPr>
              <w:t>03</w:t>
            </w:r>
          </w:p>
        </w:tc>
        <w:tc>
          <w:tcPr>
            <w:tcW w:w="2654" w:type="pct"/>
            <w:vAlign w:val="center"/>
          </w:tcPr>
          <w:p w:rsidR="005F099B" w:rsidRPr="000B43A2" w:rsidRDefault="005F099B" w:rsidP="000B43A2">
            <w:pPr>
              <w:rPr>
                <w:rFonts w:cs="Arial"/>
              </w:rPr>
            </w:pPr>
            <w:r w:rsidRPr="000B43A2">
              <w:rPr>
                <w:rFonts w:cs="Arial"/>
              </w:rPr>
              <w:t xml:space="preserve">MOTOPODADOR DE GALHOS </w:t>
            </w:r>
          </w:p>
          <w:p w:rsidR="005F099B" w:rsidRPr="000B43A2" w:rsidRDefault="005F099B" w:rsidP="000B43A2">
            <w:r w:rsidRPr="000B43A2">
              <w:rPr>
                <w:rFonts w:cs="Arial"/>
                <w:shd w:val="clear" w:color="auto" w:fill="FFFFFF"/>
              </w:rPr>
              <w:t>TIPO DO MOTOR: MONOCILÍNDRICO, 2 TEMPOS, REFRIGERADO A AR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SISTEMA DE PARTIDA: MANUAL RETRÁTIL: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CILINDRADA: 32,6 CC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POTÊNCIA DO MOTOR: 1,2 HP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FILTRO DE AR: DUPLO ELEMENTO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TIPO DE COMBUSTÍVEL: GASOLINA + ÓLEO 2 TEMPOS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ROTAÇÃO MÁXIMA: 10000 RPM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ROTAÇÃO NOMINAL: 7000 RPM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COMPRIMENTO DO TUBO TOTAL: 3M</w:t>
            </w:r>
            <w:r w:rsidRPr="000B43A2">
              <w:rPr>
                <w:rFonts w:cs="Arial"/>
              </w:rPr>
              <w:br/>
            </w:r>
            <w:r w:rsidRPr="000B43A2">
              <w:rPr>
                <w:rFonts w:cs="Arial"/>
                <w:shd w:val="clear" w:color="auto" w:fill="FFFFFF"/>
              </w:rPr>
              <w:t>ALCANCE MÁXIMO DE PODA: 5,0M.</w:t>
            </w:r>
          </w:p>
        </w:tc>
        <w:tc>
          <w:tcPr>
            <w:tcW w:w="674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</w:rPr>
            </w:pPr>
            <w:r w:rsidRPr="000B43A2">
              <w:rPr>
                <w:i/>
              </w:rPr>
              <w:t>R$ 1.200,00</w:t>
            </w:r>
          </w:p>
        </w:tc>
        <w:tc>
          <w:tcPr>
            <w:tcW w:w="755" w:type="pct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</w:rPr>
            </w:pPr>
            <w:r w:rsidRPr="000B43A2">
              <w:rPr>
                <w:b/>
              </w:rPr>
              <w:t>R$ 3.600,00</w:t>
            </w:r>
          </w:p>
        </w:tc>
      </w:tr>
    </w:tbl>
    <w:p w:rsidR="000B43A2" w:rsidRPr="000B43A2" w:rsidRDefault="000B43A2" w:rsidP="000B43A2">
      <w:pPr>
        <w:spacing w:after="0" w:line="240" w:lineRule="auto"/>
        <w:jc w:val="both"/>
        <w:rPr>
          <w:b/>
          <w:bCs/>
        </w:rPr>
      </w:pPr>
      <w:r w:rsidRPr="000B43A2">
        <w:rPr>
          <w:b/>
          <w:bCs/>
        </w:rPr>
        <w:t>VALOR TOTAL GLOBAL: R$ 3.</w:t>
      </w:r>
      <w:r w:rsidRPr="000B43A2">
        <w:rPr>
          <w:b/>
          <w:bCs/>
        </w:rPr>
        <w:t>600</w:t>
      </w:r>
      <w:r w:rsidRPr="000B43A2">
        <w:rPr>
          <w:b/>
          <w:bCs/>
        </w:rPr>
        <w:t>,00 (TR</w:t>
      </w:r>
      <w:r w:rsidRPr="000B43A2">
        <w:rPr>
          <w:b/>
          <w:bCs/>
        </w:rPr>
        <w:t xml:space="preserve">ÊS </w:t>
      </w:r>
      <w:r w:rsidRPr="000B43A2">
        <w:rPr>
          <w:b/>
          <w:bCs/>
        </w:rPr>
        <w:t xml:space="preserve">MIL E </w:t>
      </w:r>
      <w:r w:rsidRPr="000B43A2">
        <w:rPr>
          <w:b/>
          <w:bCs/>
        </w:rPr>
        <w:t>SEISC</w:t>
      </w:r>
      <w:r w:rsidRPr="000B43A2">
        <w:rPr>
          <w:b/>
          <w:bCs/>
        </w:rPr>
        <w:t>ENTOS REAIS)</w:t>
      </w:r>
    </w:p>
    <w:p w:rsidR="005F099B" w:rsidRPr="000B43A2" w:rsidRDefault="005F099B" w:rsidP="000B43A2">
      <w:pPr>
        <w:spacing w:after="0" w:line="240" w:lineRule="auto"/>
        <w:jc w:val="both"/>
        <w:rPr>
          <w:sz w:val="12"/>
          <w:szCs w:val="12"/>
        </w:rPr>
      </w:pPr>
    </w:p>
    <w:tbl>
      <w:tblPr>
        <w:tblStyle w:val="Tabelacomgrade"/>
        <w:tblW w:w="4808" w:type="pct"/>
        <w:jc w:val="center"/>
        <w:tblLook w:val="04A0" w:firstRow="1" w:lastRow="0" w:firstColumn="1" w:lastColumn="0" w:noHBand="0" w:noVBand="1"/>
      </w:tblPr>
      <w:tblGrid>
        <w:gridCol w:w="725"/>
        <w:gridCol w:w="1063"/>
        <w:gridCol w:w="5174"/>
        <w:gridCol w:w="1314"/>
        <w:gridCol w:w="1472"/>
      </w:tblGrid>
      <w:tr w:rsidR="005F099B" w:rsidRPr="000B43A2" w:rsidTr="00700807">
        <w:trPr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PLANILHA DE APURAÇÃO</w:t>
            </w:r>
          </w:p>
        </w:tc>
      </w:tr>
      <w:tr w:rsidR="005F099B" w:rsidRPr="000B43A2" w:rsidTr="00700807">
        <w:trPr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cstheme="minorHAnsi"/>
                <w:b/>
              </w:rPr>
              <w:t>EMPRESA JT COMERCIO DE MOTOSSERRAS LTDA-ME - CNPJ: 07.576.375/0001-43</w:t>
            </w:r>
          </w:p>
        </w:tc>
      </w:tr>
      <w:tr w:rsidR="005F099B" w:rsidRPr="000B43A2" w:rsidTr="005F099B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ITEM</w:t>
            </w:r>
          </w:p>
        </w:tc>
        <w:tc>
          <w:tcPr>
            <w:tcW w:w="545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</w:rPr>
            </w:pPr>
            <w:r w:rsidRPr="000B43A2">
              <w:rPr>
                <w:rFonts w:eastAsia="Calibri" w:cs="Calibri"/>
                <w:b/>
              </w:rPr>
              <w:t>QUANT/</w:t>
            </w:r>
          </w:p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</w:rPr>
            </w:pPr>
            <w:r w:rsidRPr="000B43A2">
              <w:rPr>
                <w:rFonts w:eastAsia="Calibri" w:cs="Calibri"/>
                <w:b/>
              </w:rPr>
              <w:t>UNID</w:t>
            </w:r>
          </w:p>
        </w:tc>
        <w:tc>
          <w:tcPr>
            <w:tcW w:w="2654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DISCRIMINAÇÃO</w:t>
            </w:r>
          </w:p>
        </w:tc>
        <w:tc>
          <w:tcPr>
            <w:tcW w:w="674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rFonts w:eastAsia="Calibri" w:cs="Calibri"/>
                <w:b/>
              </w:rPr>
            </w:pPr>
            <w:r w:rsidRPr="000B43A2">
              <w:rPr>
                <w:rFonts w:eastAsia="Calibri" w:cs="Calibri"/>
                <w:b/>
              </w:rPr>
              <w:t>VALOR</w:t>
            </w:r>
          </w:p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UNIT/MÊS</w:t>
            </w:r>
          </w:p>
        </w:tc>
        <w:tc>
          <w:tcPr>
            <w:tcW w:w="755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</w:pPr>
            <w:r w:rsidRPr="000B43A2">
              <w:rPr>
                <w:rFonts w:eastAsia="Calibri" w:cs="Calibri"/>
                <w:b/>
              </w:rPr>
              <w:t>VALOR TOTAL</w:t>
            </w:r>
          </w:p>
        </w:tc>
      </w:tr>
      <w:tr w:rsidR="005F099B" w:rsidRPr="000B43A2" w:rsidTr="005F099B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</w:rPr>
            </w:pPr>
            <w:r w:rsidRPr="000B43A2">
              <w:rPr>
                <w:b/>
              </w:rPr>
              <w:t>05</w:t>
            </w:r>
          </w:p>
        </w:tc>
        <w:tc>
          <w:tcPr>
            <w:tcW w:w="545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</w:rPr>
            </w:pPr>
            <w:r w:rsidRPr="000B43A2">
              <w:rPr>
                <w:i/>
              </w:rPr>
              <w:t>03</w:t>
            </w:r>
          </w:p>
        </w:tc>
        <w:tc>
          <w:tcPr>
            <w:tcW w:w="2654" w:type="pct"/>
            <w:vAlign w:val="center"/>
          </w:tcPr>
          <w:p w:rsidR="005F099B" w:rsidRPr="000B43A2" w:rsidRDefault="005F099B" w:rsidP="000B43A2">
            <w:pPr>
              <w:rPr>
                <w:rFonts w:cs="Arial"/>
              </w:rPr>
            </w:pPr>
            <w:r w:rsidRPr="000B43A2">
              <w:rPr>
                <w:rFonts w:cs="Arial"/>
              </w:rPr>
              <w:t xml:space="preserve">MOTOSERRA PROFISSIONAL 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MOTOR: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CILINDRADA: 61,5CM³ / 3,8POL³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POTÊNCIA: 2,9KW / 3,9HP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VELOCIDADE MÁXIMA NA POTÊNCIA ENCONTRADA: 8300RPM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VOLUME DO TANQUE DE COMBUSTÍVEL: 0,75LITROS / 25,36 FL OZ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VELOCIDADE EM MARCHA LENTA: 2500RPM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VELA DE IGNIÇÃO: CHAMPION RCJ7Y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ESPAÇO DO ELETRODO: 0,5MM / 0,02"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VOLUME DO TANQUE DE ÓLEO: 0,45 LITROS / 0,95 PINTA (EUA)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TIPO DE BOMBA DE ÓLEO: AUTOMÁTICO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PASSO DA CORRENTE: 3/8"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>COMPRIMENTO DO SABRE RECOMENDADO, MIN. – MÁX.: 38 - 51 CM / 15" - 20"</w:t>
            </w:r>
            <w:r w:rsidRPr="000B43A2">
              <w:rPr>
                <w:rFonts w:cs="Arial"/>
                <w:color w:val="000000"/>
              </w:rPr>
              <w:br/>
            </w:r>
            <w:r w:rsidRPr="000B43A2">
              <w:rPr>
                <w:rFonts w:cs="Arial"/>
                <w:color w:val="000000"/>
                <w:shd w:val="clear" w:color="auto" w:fill="FFFFFF"/>
              </w:rPr>
              <w:t xml:space="preserve">VELOCIDADE DA CORRENTE NA POTÊNCIA MÁXIMA: 18,4 M/S / 60,37 PÉS </w:t>
            </w:r>
          </w:p>
          <w:p w:rsidR="005F099B" w:rsidRPr="000B43A2" w:rsidRDefault="005F099B" w:rsidP="000B43A2">
            <w:r w:rsidRPr="000B43A2">
              <w:rPr>
                <w:rFonts w:cs="Arial"/>
                <w:color w:val="000000"/>
                <w:shd w:val="clear" w:color="auto" w:fill="FFFFFF"/>
              </w:rPr>
              <w:t>CALIBRE DA CORRENTE: 0,058"</w:t>
            </w:r>
          </w:p>
        </w:tc>
        <w:tc>
          <w:tcPr>
            <w:tcW w:w="674" w:type="pct"/>
            <w:vAlign w:val="center"/>
          </w:tcPr>
          <w:p w:rsidR="005F099B" w:rsidRPr="000B43A2" w:rsidRDefault="005F099B" w:rsidP="000B43A2">
            <w:pPr>
              <w:jc w:val="center"/>
              <w:rPr>
                <w:i/>
              </w:rPr>
            </w:pPr>
            <w:r w:rsidRPr="000B43A2">
              <w:rPr>
                <w:i/>
              </w:rPr>
              <w:t>R$ 2.690,00</w:t>
            </w:r>
          </w:p>
        </w:tc>
        <w:tc>
          <w:tcPr>
            <w:tcW w:w="755" w:type="pct"/>
            <w:vAlign w:val="center"/>
          </w:tcPr>
          <w:p w:rsidR="005F099B" w:rsidRPr="000B43A2" w:rsidRDefault="005F099B" w:rsidP="000B43A2">
            <w:pPr>
              <w:jc w:val="center"/>
              <w:rPr>
                <w:b/>
              </w:rPr>
            </w:pPr>
            <w:r w:rsidRPr="000B43A2">
              <w:rPr>
                <w:b/>
              </w:rPr>
              <w:t>R$ 8.070,00</w:t>
            </w:r>
          </w:p>
        </w:tc>
      </w:tr>
    </w:tbl>
    <w:p w:rsidR="000B43A2" w:rsidRDefault="000B43A2" w:rsidP="000B43A2">
      <w:pPr>
        <w:spacing w:after="0" w:line="240" w:lineRule="auto"/>
        <w:jc w:val="both"/>
        <w:rPr>
          <w:b/>
          <w:bCs/>
        </w:rPr>
      </w:pPr>
      <w:r w:rsidRPr="000B43A2">
        <w:rPr>
          <w:b/>
          <w:bCs/>
        </w:rPr>
        <w:t xml:space="preserve">VALOR TOTAL GLOBAL: R$ </w:t>
      </w:r>
      <w:r w:rsidRPr="000B43A2">
        <w:rPr>
          <w:b/>
          <w:bCs/>
        </w:rPr>
        <w:t>8</w:t>
      </w:r>
      <w:r w:rsidRPr="000B43A2">
        <w:rPr>
          <w:b/>
          <w:bCs/>
        </w:rPr>
        <w:t>.0</w:t>
      </w:r>
      <w:r w:rsidRPr="000B43A2">
        <w:rPr>
          <w:b/>
          <w:bCs/>
        </w:rPr>
        <w:t>7</w:t>
      </w:r>
      <w:r w:rsidRPr="000B43A2">
        <w:rPr>
          <w:b/>
          <w:bCs/>
        </w:rPr>
        <w:t>0,00 (</w:t>
      </w:r>
      <w:r w:rsidRPr="000B43A2">
        <w:rPr>
          <w:b/>
          <w:bCs/>
        </w:rPr>
        <w:t xml:space="preserve">OITO </w:t>
      </w:r>
      <w:r w:rsidRPr="000B43A2">
        <w:rPr>
          <w:b/>
          <w:bCs/>
        </w:rPr>
        <w:t>MIL E SE</w:t>
      </w:r>
      <w:r w:rsidRPr="000B43A2">
        <w:rPr>
          <w:b/>
          <w:bCs/>
        </w:rPr>
        <w:t xml:space="preserve">TENTA </w:t>
      </w:r>
      <w:r w:rsidRPr="000B43A2">
        <w:rPr>
          <w:b/>
          <w:bCs/>
        </w:rPr>
        <w:t>REAIS)</w:t>
      </w:r>
    </w:p>
    <w:p w:rsidR="004C35BB" w:rsidRPr="000B43A2" w:rsidRDefault="00016C10" w:rsidP="000B43A2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i/>
          <w:sz w:val="24"/>
          <w:szCs w:val="24"/>
        </w:rPr>
        <w:pict>
          <v:rect id="_x0000_i1029" style="width:0;height:1.5pt" o:hralign="center" o:hrstd="t" o:hr="t" fillcolor="gray" stroked="f"/>
        </w:pict>
      </w:r>
    </w:p>
    <w:p w:rsidR="004C35BB" w:rsidRPr="000B43A2" w:rsidRDefault="004C35BB" w:rsidP="000B43A2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ab/>
        <w:t>HABILITAÇÃO</w:t>
      </w:r>
    </w:p>
    <w:p w:rsidR="004C35BB" w:rsidRPr="000B43A2" w:rsidRDefault="004C35BB" w:rsidP="000B43A2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0B43A2">
        <w:rPr>
          <w:rFonts w:cstheme="minorHAnsi"/>
          <w:sz w:val="24"/>
          <w:szCs w:val="24"/>
        </w:rPr>
        <w:t xml:space="preserve">Aberto o </w:t>
      </w:r>
      <w:r w:rsidR="00185CCD" w:rsidRPr="000B43A2">
        <w:rPr>
          <w:rFonts w:cstheme="minorHAnsi"/>
          <w:sz w:val="24"/>
          <w:szCs w:val="24"/>
        </w:rPr>
        <w:t>2</w:t>
      </w:r>
      <w:r w:rsidRPr="000B43A2">
        <w:rPr>
          <w:rFonts w:cstheme="minorHAnsi"/>
          <w:sz w:val="24"/>
          <w:szCs w:val="24"/>
        </w:rPr>
        <w:t>º envelope, do</w:t>
      </w:r>
      <w:r w:rsid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licitante</w:t>
      </w:r>
      <w:r w:rsid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que apresent</w:t>
      </w:r>
      <w:r w:rsidR="000B43A2">
        <w:rPr>
          <w:rFonts w:cstheme="minorHAnsi"/>
          <w:sz w:val="24"/>
          <w:szCs w:val="24"/>
        </w:rPr>
        <w:t>aram</w:t>
      </w:r>
      <w:r w:rsidRPr="000B43A2">
        <w:rPr>
          <w:rFonts w:cstheme="minorHAnsi"/>
          <w:sz w:val="24"/>
          <w:szCs w:val="24"/>
        </w:rPr>
        <w:t xml:space="preserve"> a</w:t>
      </w:r>
      <w:r w:rsid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melhor</w:t>
      </w:r>
      <w:r w:rsidR="000B43A2">
        <w:rPr>
          <w:rFonts w:cstheme="minorHAnsi"/>
          <w:sz w:val="24"/>
          <w:szCs w:val="24"/>
        </w:rPr>
        <w:t>es</w:t>
      </w:r>
      <w:r w:rsidRPr="000B43A2">
        <w:rPr>
          <w:rFonts w:cstheme="minorHAnsi"/>
          <w:sz w:val="24"/>
          <w:szCs w:val="24"/>
        </w:rPr>
        <w:t xml:space="preserve"> proposta</w:t>
      </w:r>
      <w:r w:rsid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e analisado</w:t>
      </w:r>
      <w:r w:rsid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os documentos de habilitação, foi verificado o atendimento dos requisitos estabelecidos no edital.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6761"/>
        <w:gridCol w:w="2032"/>
      </w:tblGrid>
      <w:tr w:rsidR="004C35BB" w:rsidRPr="000B43A2" w:rsidTr="000B43A2">
        <w:trPr>
          <w:jc w:val="center"/>
        </w:trPr>
        <w:tc>
          <w:tcPr>
            <w:tcW w:w="6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6D96" w:rsidRPr="000B43A2" w:rsidRDefault="00BD6D96" w:rsidP="00BD6D96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lastRenderedPageBreak/>
              <w:t>DIAS E GONZAGA MADEIRAS E MATERIAL P/ CONSTRUÇÃO LTDA</w:t>
            </w:r>
          </w:p>
          <w:p w:rsidR="004C35BB" w:rsidRPr="000B43A2" w:rsidRDefault="00BD6D96" w:rsidP="00BD6D96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CNPJ: 11.164.356/0001-87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5BB" w:rsidRPr="000B43A2" w:rsidRDefault="004C35BB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SITUAÇÃO</w:t>
            </w:r>
          </w:p>
          <w:p w:rsidR="004C35BB" w:rsidRPr="000B43A2" w:rsidRDefault="004C35BB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HABILITADA</w:t>
            </w:r>
          </w:p>
        </w:tc>
      </w:tr>
      <w:tr w:rsidR="000B43A2" w:rsidRPr="000B43A2" w:rsidTr="000B43A2">
        <w:trPr>
          <w:jc w:val="center"/>
        </w:trPr>
        <w:tc>
          <w:tcPr>
            <w:tcW w:w="6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RURALMAG E DEFENSIVOS LTDA EPP</w:t>
            </w:r>
          </w:p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CNPJ: 00.341.066/0001-45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SITUAÇÃO</w:t>
            </w:r>
          </w:p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HABILITADA</w:t>
            </w:r>
          </w:p>
        </w:tc>
      </w:tr>
      <w:tr w:rsidR="000B43A2" w:rsidRPr="000B43A2" w:rsidTr="000B43A2">
        <w:trPr>
          <w:jc w:val="center"/>
        </w:trPr>
        <w:tc>
          <w:tcPr>
            <w:tcW w:w="6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RGM-COMÉRCIO E SERVIÇOS DE MÁQUINAS AGRÍCOLAS LTDA</w:t>
            </w:r>
          </w:p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CNPJ: 11.141.128/0001-91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SITUAÇÃO</w:t>
            </w:r>
          </w:p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HABILITADA</w:t>
            </w:r>
          </w:p>
        </w:tc>
      </w:tr>
      <w:tr w:rsidR="000B43A2" w:rsidRPr="000B43A2" w:rsidTr="000B43A2">
        <w:trPr>
          <w:jc w:val="center"/>
        </w:trPr>
        <w:tc>
          <w:tcPr>
            <w:tcW w:w="6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JT COMERCIO DE MOTOSSERRAS LTDA-ME</w:t>
            </w:r>
          </w:p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CNPJ: 07.576.375/0001-43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SITUAÇÃO</w:t>
            </w:r>
          </w:p>
          <w:p w:rsidR="000B43A2" w:rsidRPr="000B43A2" w:rsidRDefault="000B43A2" w:rsidP="000B43A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0B43A2">
              <w:rPr>
                <w:rFonts w:cstheme="minorHAnsi"/>
                <w:b/>
                <w:sz w:val="24"/>
                <w:szCs w:val="24"/>
              </w:rPr>
              <w:t>HABILITADA</w:t>
            </w:r>
          </w:p>
        </w:tc>
      </w:tr>
    </w:tbl>
    <w:p w:rsidR="004C35BB" w:rsidRPr="000B43A2" w:rsidRDefault="004C35BB" w:rsidP="005D5093">
      <w:pPr>
        <w:tabs>
          <w:tab w:val="left" w:pos="5700"/>
        </w:tabs>
        <w:spacing w:after="0" w:line="240" w:lineRule="auto"/>
        <w:jc w:val="both"/>
        <w:rPr>
          <w:rFonts w:cstheme="minorHAnsi"/>
          <w:sz w:val="24"/>
          <w:szCs w:val="24"/>
        </w:rPr>
      </w:pPr>
      <w:r w:rsidRPr="000B43A2">
        <w:rPr>
          <w:rFonts w:cstheme="minorHAnsi"/>
          <w:sz w:val="24"/>
          <w:szCs w:val="24"/>
        </w:rPr>
        <w:t>Os documentos de habilitação examinados e a</w:t>
      </w:r>
      <w:r w:rsidR="000B43A2" w:rsidRP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proposta</w:t>
      </w:r>
      <w:r w:rsidR="000B43A2" w:rsidRP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do</w:t>
      </w:r>
      <w:r w:rsidR="000B43A2" w:rsidRP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credenciado</w:t>
      </w:r>
      <w:r w:rsidR="000B43A2" w:rsidRPr="000B43A2">
        <w:rPr>
          <w:rFonts w:cstheme="minorHAnsi"/>
          <w:sz w:val="24"/>
          <w:szCs w:val="24"/>
        </w:rPr>
        <w:t>s</w:t>
      </w:r>
      <w:r w:rsidRPr="000B43A2">
        <w:rPr>
          <w:rFonts w:cstheme="minorHAnsi"/>
          <w:sz w:val="24"/>
          <w:szCs w:val="24"/>
        </w:rPr>
        <w:t xml:space="preserve"> foram rubricados pelo pregoeiro e pelos membros da comissão e licitante</w:t>
      </w:r>
      <w:r w:rsidR="000B43A2" w:rsidRPr="000B43A2">
        <w:rPr>
          <w:rFonts w:cstheme="minorHAnsi"/>
          <w:sz w:val="24"/>
          <w:szCs w:val="24"/>
        </w:rPr>
        <w:t>s</w:t>
      </w:r>
      <w:r w:rsidR="00185CCD" w:rsidRPr="000B43A2">
        <w:rPr>
          <w:rFonts w:cstheme="minorHAnsi"/>
          <w:sz w:val="24"/>
          <w:szCs w:val="24"/>
        </w:rPr>
        <w:t>.</w:t>
      </w:r>
    </w:p>
    <w:p w:rsidR="004C35BB" w:rsidRPr="000B43A2" w:rsidRDefault="00016C10" w:rsidP="005D5093">
      <w:pPr>
        <w:tabs>
          <w:tab w:val="left" w:pos="5700"/>
        </w:tabs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i/>
          <w:sz w:val="24"/>
          <w:szCs w:val="24"/>
        </w:rPr>
        <w:pict>
          <v:rect id="_x0000_i1030" style="width:0;height:1.5pt" o:hralign="center" o:hrstd="t" o:hr="t" fillcolor="gray" stroked="f"/>
        </w:pict>
      </w:r>
    </w:p>
    <w:p w:rsidR="004C35BB" w:rsidRPr="000B43A2" w:rsidRDefault="004C35BB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>RESULTADO</w:t>
      </w:r>
    </w:p>
    <w:p w:rsidR="000B43A2" w:rsidRPr="000B43A2" w:rsidRDefault="007B40F2" w:rsidP="000B43A2">
      <w:pPr>
        <w:spacing w:after="0" w:line="240" w:lineRule="auto"/>
        <w:jc w:val="both"/>
        <w:rPr>
          <w:b/>
          <w:bCs/>
          <w:sz w:val="24"/>
          <w:szCs w:val="24"/>
        </w:rPr>
      </w:pPr>
      <w:r w:rsidRPr="000B43A2">
        <w:rPr>
          <w:rFonts w:cstheme="minorHAnsi"/>
          <w:sz w:val="24"/>
          <w:szCs w:val="24"/>
        </w:rPr>
        <w:t>A vista da habilitação, fo</w:t>
      </w:r>
      <w:r w:rsidR="000B43A2" w:rsidRPr="000B43A2">
        <w:rPr>
          <w:rFonts w:cstheme="minorHAnsi"/>
          <w:sz w:val="24"/>
          <w:szCs w:val="24"/>
        </w:rPr>
        <w:t>ram</w:t>
      </w:r>
      <w:r w:rsidRPr="000B43A2">
        <w:rPr>
          <w:rFonts w:cstheme="minorHAnsi"/>
          <w:sz w:val="24"/>
          <w:szCs w:val="24"/>
        </w:rPr>
        <w:t xml:space="preserve"> </w:t>
      </w:r>
      <w:r w:rsidR="004C35BB" w:rsidRPr="000B43A2">
        <w:rPr>
          <w:rFonts w:cstheme="minorHAnsi"/>
          <w:sz w:val="24"/>
          <w:szCs w:val="24"/>
        </w:rPr>
        <w:t>declarada</w:t>
      </w:r>
      <w:r w:rsidR="000B43A2" w:rsidRPr="000B43A2">
        <w:rPr>
          <w:rFonts w:cstheme="minorHAnsi"/>
          <w:sz w:val="24"/>
          <w:szCs w:val="24"/>
        </w:rPr>
        <w:t>s</w:t>
      </w:r>
      <w:r w:rsidR="004C35BB" w:rsidRPr="000B43A2">
        <w:rPr>
          <w:rFonts w:cstheme="minorHAnsi"/>
          <w:sz w:val="24"/>
          <w:szCs w:val="24"/>
        </w:rPr>
        <w:t xml:space="preserve"> </w:t>
      </w:r>
      <w:r w:rsidR="004C35BB" w:rsidRPr="000B43A2">
        <w:rPr>
          <w:rFonts w:cstheme="minorHAnsi"/>
          <w:b/>
          <w:sz w:val="24"/>
          <w:szCs w:val="24"/>
        </w:rPr>
        <w:t>vencedora</w:t>
      </w:r>
      <w:r w:rsidR="000B43A2" w:rsidRPr="000B43A2">
        <w:rPr>
          <w:rFonts w:cstheme="minorHAnsi"/>
          <w:b/>
          <w:sz w:val="24"/>
          <w:szCs w:val="24"/>
        </w:rPr>
        <w:t>s as empresas:</w:t>
      </w:r>
      <w:r w:rsidR="000B43A2">
        <w:rPr>
          <w:rFonts w:cstheme="minorHAnsi"/>
          <w:b/>
          <w:sz w:val="24"/>
          <w:szCs w:val="24"/>
        </w:rPr>
        <w:t xml:space="preserve"> 1)</w:t>
      </w:r>
      <w:r w:rsidR="000B43A2" w:rsidRPr="000B43A2">
        <w:rPr>
          <w:rFonts w:cstheme="minorHAnsi"/>
          <w:b/>
          <w:sz w:val="24"/>
          <w:szCs w:val="24"/>
        </w:rPr>
        <w:t xml:space="preserve"> </w:t>
      </w:r>
      <w:r w:rsidR="000B43A2" w:rsidRPr="000B43A2">
        <w:rPr>
          <w:rFonts w:eastAsia="Calibri" w:cs="Calibri"/>
          <w:b/>
          <w:sz w:val="24"/>
          <w:szCs w:val="24"/>
        </w:rPr>
        <w:t>DIAS &amp; GONZAGA MADEIRAS E MATERIAL P/ CONSTRUÇÃO LTDA</w:t>
      </w:r>
      <w:r w:rsidR="000B43A2" w:rsidRPr="000B43A2">
        <w:rPr>
          <w:rFonts w:cstheme="minorHAnsi"/>
          <w:b/>
          <w:sz w:val="24"/>
          <w:szCs w:val="24"/>
        </w:rPr>
        <w:t xml:space="preserve"> - CNPJ: 11.164.356/0001-87</w:t>
      </w:r>
      <w:r w:rsidR="000B43A2" w:rsidRPr="000B43A2">
        <w:rPr>
          <w:rFonts w:cstheme="minorHAnsi"/>
          <w:b/>
          <w:sz w:val="24"/>
          <w:szCs w:val="24"/>
        </w:rPr>
        <w:t xml:space="preserve">, no </w:t>
      </w:r>
      <w:r w:rsidR="000B43A2" w:rsidRPr="000B43A2">
        <w:rPr>
          <w:b/>
          <w:bCs/>
          <w:sz w:val="24"/>
          <w:szCs w:val="24"/>
        </w:rPr>
        <w:t>VALOR TOTAL GLOBAL: R$ 37.495,00 (TRINTA E SETE MIL E QUATROCENTOS E NOVENTA E CINCO REAIS)</w:t>
      </w:r>
      <w:r w:rsidR="000B43A2" w:rsidRPr="000B43A2">
        <w:rPr>
          <w:b/>
          <w:bCs/>
          <w:sz w:val="24"/>
          <w:szCs w:val="24"/>
        </w:rPr>
        <w:t>;</w:t>
      </w:r>
      <w:r w:rsidR="000B43A2">
        <w:rPr>
          <w:b/>
          <w:bCs/>
          <w:sz w:val="24"/>
          <w:szCs w:val="24"/>
        </w:rPr>
        <w:t xml:space="preserve"> 2) </w:t>
      </w:r>
      <w:r w:rsidR="000B43A2" w:rsidRPr="000B43A2">
        <w:rPr>
          <w:rFonts w:cstheme="minorHAnsi"/>
          <w:b/>
          <w:sz w:val="24"/>
          <w:szCs w:val="24"/>
        </w:rPr>
        <w:t>RGM-COMÉRCIO E SERVIÇOS DE MÁQUINAS AGRÍCOLAS LTDA - CNPJ: 11.141.128/0001-91</w:t>
      </w:r>
      <w:r w:rsidR="000B43A2" w:rsidRPr="000B43A2">
        <w:rPr>
          <w:rFonts w:cstheme="minorHAnsi"/>
          <w:b/>
          <w:sz w:val="24"/>
          <w:szCs w:val="24"/>
        </w:rPr>
        <w:t xml:space="preserve">, no </w:t>
      </w:r>
      <w:r w:rsidR="000B43A2" w:rsidRPr="000B43A2">
        <w:rPr>
          <w:b/>
          <w:bCs/>
          <w:sz w:val="24"/>
          <w:szCs w:val="24"/>
        </w:rPr>
        <w:t>VALOR TOTAL GLOBAL: R$ 3.600,00 (TRÊS MIL E SEISCENTOS REAIS)</w:t>
      </w:r>
      <w:r w:rsidR="000B43A2">
        <w:rPr>
          <w:b/>
          <w:bCs/>
          <w:sz w:val="24"/>
          <w:szCs w:val="24"/>
        </w:rPr>
        <w:t xml:space="preserve">; 3) </w:t>
      </w:r>
      <w:r w:rsidR="000B43A2" w:rsidRPr="000B43A2">
        <w:rPr>
          <w:rFonts w:cstheme="minorHAnsi"/>
          <w:b/>
          <w:sz w:val="24"/>
          <w:szCs w:val="24"/>
        </w:rPr>
        <w:t>JT COMERCIO DE MOTOSSERRAS LTDA-ME - CNPJ: 07.576.375/0001-43</w:t>
      </w:r>
      <w:r w:rsidR="000B43A2" w:rsidRPr="000B43A2">
        <w:rPr>
          <w:rFonts w:cstheme="minorHAnsi"/>
          <w:b/>
          <w:sz w:val="24"/>
          <w:szCs w:val="24"/>
        </w:rPr>
        <w:t xml:space="preserve">, no </w:t>
      </w:r>
      <w:r w:rsidR="000B43A2" w:rsidRPr="000B43A2">
        <w:rPr>
          <w:b/>
          <w:bCs/>
          <w:sz w:val="24"/>
          <w:szCs w:val="24"/>
        </w:rPr>
        <w:t>VALOR TOTAL GLOBAL: R$ 8.070,00 (OITO MIL E SETENTA REAIS)</w:t>
      </w:r>
    </w:p>
    <w:p w:rsidR="00C41BF7" w:rsidRPr="000B43A2" w:rsidRDefault="00016C10" w:rsidP="005D5093">
      <w:pPr>
        <w:spacing w:after="0" w:line="240" w:lineRule="auto"/>
        <w:jc w:val="both"/>
        <w:rPr>
          <w:rFonts w:cstheme="minorHAnsi"/>
          <w:b/>
          <w:i/>
          <w:sz w:val="24"/>
          <w:szCs w:val="24"/>
        </w:rPr>
      </w:pPr>
      <w:r w:rsidRPr="000B43A2">
        <w:rPr>
          <w:rFonts w:cstheme="minorHAnsi"/>
          <w:i/>
          <w:sz w:val="24"/>
          <w:szCs w:val="24"/>
        </w:rPr>
        <w:pict>
          <v:rect id="_x0000_i1032" style="width:0;height:1.5pt" o:hralign="center" o:hrstd="t" o:hr="t" fillcolor="gray" stroked="f"/>
        </w:pict>
      </w:r>
    </w:p>
    <w:p w:rsidR="00EC455E" w:rsidRPr="000B43A2" w:rsidRDefault="00612C35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>ENCERRAMENTO</w:t>
      </w:r>
    </w:p>
    <w:p w:rsidR="00612C35" w:rsidRPr="000B43A2" w:rsidRDefault="00612C35" w:rsidP="005D5093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0B43A2">
        <w:rPr>
          <w:sz w:val="24"/>
          <w:szCs w:val="24"/>
        </w:rPr>
        <w:t xml:space="preserve">Nada mais havendo a tratar, foi encerrada a presente sessão, </w:t>
      </w:r>
      <w:r w:rsidR="00FF7AAB" w:rsidRPr="000B43A2">
        <w:rPr>
          <w:sz w:val="24"/>
          <w:szCs w:val="24"/>
        </w:rPr>
        <w:t>cujo a ata vai assinada pelo prego</w:t>
      </w:r>
      <w:r w:rsidR="00080B5A" w:rsidRPr="000B43A2">
        <w:rPr>
          <w:sz w:val="24"/>
          <w:szCs w:val="24"/>
        </w:rPr>
        <w:t>eiro, pelo membro</w:t>
      </w:r>
      <w:r w:rsidR="00001909" w:rsidRPr="000B43A2">
        <w:rPr>
          <w:sz w:val="24"/>
          <w:szCs w:val="24"/>
        </w:rPr>
        <w:t xml:space="preserve"> da comissão</w:t>
      </w:r>
      <w:r w:rsidR="00D47B81" w:rsidRPr="000B43A2">
        <w:rPr>
          <w:sz w:val="24"/>
          <w:szCs w:val="24"/>
        </w:rPr>
        <w:t xml:space="preserve"> e licitante</w:t>
      </w:r>
      <w:r w:rsidR="00FF7AAB" w:rsidRPr="000B43A2">
        <w:rPr>
          <w:sz w:val="24"/>
          <w:szCs w:val="24"/>
        </w:rPr>
        <w:t>.</w:t>
      </w:r>
      <w:r w:rsidR="009F39BB" w:rsidRPr="000B43A2">
        <w:rPr>
          <w:sz w:val="24"/>
          <w:szCs w:val="24"/>
        </w:rPr>
        <w:t xml:space="preserve"> </w:t>
      </w:r>
      <w:r w:rsidR="00D54B0B">
        <w:rPr>
          <w:sz w:val="24"/>
          <w:szCs w:val="24"/>
        </w:rPr>
        <w:t>Publica-se.</w:t>
      </w:r>
      <w:r w:rsidR="00016C10" w:rsidRPr="000B43A2">
        <w:rPr>
          <w:rFonts w:cstheme="minorHAnsi"/>
          <w:b/>
          <w:i/>
          <w:sz w:val="24"/>
          <w:szCs w:val="24"/>
        </w:rPr>
        <w:pict>
          <v:rect id="_x0000_i1033" style="width:0;height:1.5pt" o:hralign="center" o:hrstd="t" o:hr="t" fillcolor="gray" stroked="f"/>
        </w:pict>
      </w:r>
    </w:p>
    <w:p w:rsidR="00080B5A" w:rsidRPr="000B43A2" w:rsidRDefault="00612C35" w:rsidP="00D54B0B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>ASSINATURAS</w:t>
      </w:r>
    </w:p>
    <w:p w:rsidR="002F700A" w:rsidRPr="000B43A2" w:rsidRDefault="002F700A" w:rsidP="00D54B0B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p w:rsidR="00D47B81" w:rsidRPr="000B43A2" w:rsidRDefault="00D47B81" w:rsidP="00D54B0B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2"/>
        <w:gridCol w:w="4842"/>
      </w:tblGrid>
      <w:tr w:rsidR="00D47B81" w:rsidRPr="000B43A2" w:rsidTr="00D47B81">
        <w:trPr>
          <w:jc w:val="center"/>
        </w:trPr>
        <w:tc>
          <w:tcPr>
            <w:tcW w:w="4662" w:type="dxa"/>
          </w:tcPr>
          <w:p w:rsidR="00D47B81" w:rsidRPr="000B43A2" w:rsidRDefault="00D47B81" w:rsidP="00D54B0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____________________________</w:t>
            </w:r>
          </w:p>
          <w:p w:rsidR="00D47B81" w:rsidRPr="000B43A2" w:rsidRDefault="00D47B81" w:rsidP="00D54B0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Marcelo Ferreira Souza</w:t>
            </w:r>
          </w:p>
          <w:p w:rsidR="00D47B81" w:rsidRPr="000B43A2" w:rsidRDefault="00D47B81" w:rsidP="00D54B0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Pregoeiro Municipal</w:t>
            </w:r>
          </w:p>
        </w:tc>
        <w:tc>
          <w:tcPr>
            <w:tcW w:w="4842" w:type="dxa"/>
          </w:tcPr>
          <w:p w:rsidR="00D47B81" w:rsidRPr="000B43A2" w:rsidRDefault="00D47B81" w:rsidP="00D54B0B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D47B81" w:rsidRPr="000B43A2" w:rsidRDefault="00D47B81" w:rsidP="00D54B0B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Rodolfo Correia de Castro</w:t>
            </w:r>
          </w:p>
          <w:p w:rsidR="00D47B81" w:rsidRPr="000B43A2" w:rsidRDefault="00D47B81" w:rsidP="00D54B0B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 xml:space="preserve">Presidente da CPL </w:t>
            </w:r>
          </w:p>
        </w:tc>
      </w:tr>
    </w:tbl>
    <w:p w:rsidR="00DE45D1" w:rsidRPr="000B43A2" w:rsidRDefault="00DE45D1" w:rsidP="00D54B0B">
      <w:pPr>
        <w:spacing w:after="0" w:line="240" w:lineRule="auto"/>
        <w:jc w:val="center"/>
        <w:rPr>
          <w:rFonts w:cstheme="minorHAnsi"/>
          <w:sz w:val="24"/>
          <w:szCs w:val="24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8"/>
        <w:gridCol w:w="5010"/>
      </w:tblGrid>
      <w:tr w:rsidR="00D47B81" w:rsidRPr="000B43A2" w:rsidTr="00D47B81">
        <w:trPr>
          <w:jc w:val="center"/>
        </w:trPr>
        <w:tc>
          <w:tcPr>
            <w:tcW w:w="4488" w:type="dxa"/>
          </w:tcPr>
          <w:p w:rsidR="00D47B81" w:rsidRPr="000B43A2" w:rsidRDefault="00D47B81" w:rsidP="00D54B0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____________________________</w:t>
            </w:r>
          </w:p>
          <w:p w:rsidR="00D47B81" w:rsidRPr="000B43A2" w:rsidRDefault="00F13A13" w:rsidP="00D54B0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Fernanda Ferreira dos Santos</w:t>
            </w:r>
          </w:p>
          <w:p w:rsidR="00D47B81" w:rsidRPr="000B43A2" w:rsidRDefault="00D47B81" w:rsidP="00D54B0B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 xml:space="preserve">Membro da CPL </w:t>
            </w:r>
          </w:p>
        </w:tc>
        <w:tc>
          <w:tcPr>
            <w:tcW w:w="5010" w:type="dxa"/>
          </w:tcPr>
          <w:p w:rsidR="00D47B81" w:rsidRPr="000B43A2" w:rsidRDefault="00D47B81" w:rsidP="00D54B0B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D47B81" w:rsidRPr="000B43A2" w:rsidRDefault="009E06D0" w:rsidP="00D54B0B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>Silvana Ap. Simeão Rita</w:t>
            </w:r>
          </w:p>
          <w:p w:rsidR="00D47B81" w:rsidRPr="000B43A2" w:rsidRDefault="00D47B81" w:rsidP="00D54B0B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43A2">
              <w:rPr>
                <w:rFonts w:cstheme="minorHAnsi"/>
                <w:sz w:val="24"/>
                <w:szCs w:val="24"/>
              </w:rPr>
              <w:t xml:space="preserve">Membro da CPL </w:t>
            </w:r>
          </w:p>
        </w:tc>
      </w:tr>
    </w:tbl>
    <w:p w:rsidR="00D47B81" w:rsidRPr="000B43A2" w:rsidRDefault="00D47B81" w:rsidP="00D54B0B">
      <w:pPr>
        <w:spacing w:after="0" w:line="240" w:lineRule="auto"/>
        <w:rPr>
          <w:rFonts w:cstheme="minorHAnsi"/>
          <w:sz w:val="24"/>
          <w:szCs w:val="24"/>
        </w:rPr>
      </w:pPr>
    </w:p>
    <w:p w:rsidR="009E06D0" w:rsidRPr="000B43A2" w:rsidRDefault="009E06D0" w:rsidP="00D54B0B">
      <w:pPr>
        <w:pStyle w:val="Cabealho"/>
        <w:jc w:val="center"/>
        <w:rPr>
          <w:rFonts w:cstheme="minorHAnsi"/>
          <w:sz w:val="24"/>
          <w:szCs w:val="24"/>
        </w:rPr>
      </w:pPr>
      <w:r w:rsidRPr="000B43A2">
        <w:rPr>
          <w:rFonts w:cstheme="minorHAnsi"/>
          <w:sz w:val="24"/>
          <w:szCs w:val="24"/>
        </w:rPr>
        <w:t>________________________________</w:t>
      </w:r>
    </w:p>
    <w:p w:rsidR="009E06D0" w:rsidRPr="000B43A2" w:rsidRDefault="009E06D0" w:rsidP="00D54B0B">
      <w:pPr>
        <w:spacing w:after="0" w:line="240" w:lineRule="auto"/>
        <w:jc w:val="center"/>
        <w:rPr>
          <w:rFonts w:cstheme="minorHAnsi"/>
          <w:sz w:val="24"/>
          <w:szCs w:val="24"/>
        </w:rPr>
      </w:pPr>
      <w:r w:rsidRPr="000B43A2">
        <w:rPr>
          <w:rFonts w:cstheme="minorHAnsi"/>
          <w:sz w:val="24"/>
          <w:szCs w:val="24"/>
        </w:rPr>
        <w:t>Shirley do Nascimento Freitas</w:t>
      </w:r>
    </w:p>
    <w:p w:rsidR="009E06D0" w:rsidRPr="000B43A2" w:rsidRDefault="009E06D0" w:rsidP="00D54B0B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sz w:val="24"/>
          <w:szCs w:val="24"/>
        </w:rPr>
        <w:t>Membro da CPL</w:t>
      </w:r>
    </w:p>
    <w:p w:rsidR="00CF433C" w:rsidRPr="000B43A2" w:rsidRDefault="00CF433C" w:rsidP="00D54B0B">
      <w:pPr>
        <w:spacing w:after="0" w:line="240" w:lineRule="auto"/>
        <w:rPr>
          <w:rFonts w:cstheme="minorHAnsi"/>
          <w:b/>
          <w:sz w:val="24"/>
          <w:szCs w:val="24"/>
        </w:rPr>
      </w:pPr>
      <w:r w:rsidRPr="000B43A2">
        <w:rPr>
          <w:rFonts w:cstheme="minorHAnsi"/>
          <w:b/>
          <w:sz w:val="24"/>
          <w:szCs w:val="24"/>
        </w:rPr>
        <w:t>LICITANTE</w:t>
      </w:r>
      <w:r w:rsidR="009D1E82" w:rsidRPr="000B43A2">
        <w:rPr>
          <w:rFonts w:cstheme="minorHAnsi"/>
          <w:b/>
          <w:sz w:val="24"/>
          <w:szCs w:val="24"/>
        </w:rPr>
        <w:t>S</w:t>
      </w:r>
      <w:r w:rsidRPr="000B43A2">
        <w:rPr>
          <w:rFonts w:cstheme="minorHAnsi"/>
          <w:b/>
          <w:sz w:val="24"/>
          <w:szCs w:val="24"/>
        </w:rPr>
        <w:t>:</w:t>
      </w:r>
    </w:p>
    <w:p w:rsidR="00086793" w:rsidRPr="00DD744E" w:rsidRDefault="00086793" w:rsidP="00D54B0B">
      <w:pPr>
        <w:spacing w:after="0" w:line="240" w:lineRule="auto"/>
        <w:rPr>
          <w:rFonts w:cstheme="minorHAnsi"/>
          <w:bCs/>
          <w:sz w:val="24"/>
          <w:szCs w:val="24"/>
        </w:rPr>
      </w:pPr>
    </w:p>
    <w:p w:rsidR="00D47B81" w:rsidRPr="00DD744E" w:rsidRDefault="00D47B81" w:rsidP="00D54B0B">
      <w:pPr>
        <w:spacing w:after="0" w:line="240" w:lineRule="auto"/>
        <w:rPr>
          <w:rFonts w:cstheme="minorHAnsi"/>
          <w:bCs/>
          <w:sz w:val="24"/>
          <w:szCs w:val="24"/>
        </w:rPr>
      </w:pPr>
      <w:r w:rsidRPr="00DD744E">
        <w:rPr>
          <w:rFonts w:cstheme="minorHAnsi"/>
          <w:bCs/>
          <w:sz w:val="24"/>
          <w:szCs w:val="24"/>
        </w:rPr>
        <w:t>____________________________</w:t>
      </w:r>
    </w:p>
    <w:p w:rsidR="00607A7C" w:rsidRPr="00DD744E" w:rsidRDefault="009D1E82" w:rsidP="00D54B0B">
      <w:pPr>
        <w:spacing w:after="0" w:line="240" w:lineRule="auto"/>
        <w:rPr>
          <w:rFonts w:cstheme="minorHAnsi"/>
          <w:bCs/>
          <w:sz w:val="24"/>
          <w:szCs w:val="24"/>
        </w:rPr>
      </w:pPr>
      <w:r w:rsidRPr="00DD744E">
        <w:rPr>
          <w:rFonts w:cstheme="minorHAnsi"/>
          <w:bCs/>
          <w:sz w:val="24"/>
          <w:szCs w:val="24"/>
        </w:rPr>
        <w:t>DIAS E GONZAGA MADEIRAS E MATERIAL P/ CONSTRUÇÃO LTDA</w:t>
      </w:r>
      <w:r w:rsidR="00D54B0B" w:rsidRPr="00DD744E">
        <w:rPr>
          <w:rFonts w:cstheme="minorHAnsi"/>
          <w:bCs/>
          <w:sz w:val="24"/>
          <w:szCs w:val="24"/>
        </w:rPr>
        <w:t xml:space="preserve"> - </w:t>
      </w:r>
      <w:r w:rsidRPr="00DD744E">
        <w:rPr>
          <w:rFonts w:cstheme="minorHAnsi"/>
          <w:bCs/>
          <w:sz w:val="24"/>
          <w:szCs w:val="24"/>
        </w:rPr>
        <w:t>CNPJ: 11.164.356/0001-87</w:t>
      </w:r>
    </w:p>
    <w:p w:rsidR="009D1E82" w:rsidRPr="00DD744E" w:rsidRDefault="009D1E82" w:rsidP="00D54B0B">
      <w:pPr>
        <w:spacing w:after="0" w:line="240" w:lineRule="auto"/>
        <w:jc w:val="center"/>
        <w:rPr>
          <w:rFonts w:cstheme="minorHAnsi"/>
          <w:bCs/>
          <w:sz w:val="24"/>
          <w:szCs w:val="24"/>
        </w:rPr>
      </w:pPr>
    </w:p>
    <w:p w:rsidR="009D1E82" w:rsidRPr="00DD744E" w:rsidRDefault="009D1E82" w:rsidP="00D54B0B">
      <w:pPr>
        <w:spacing w:after="0" w:line="240" w:lineRule="auto"/>
        <w:rPr>
          <w:rFonts w:cstheme="minorHAnsi"/>
          <w:bCs/>
          <w:sz w:val="24"/>
          <w:szCs w:val="24"/>
        </w:rPr>
      </w:pPr>
      <w:r w:rsidRPr="00DD744E">
        <w:rPr>
          <w:rFonts w:cstheme="minorHAnsi"/>
          <w:bCs/>
          <w:sz w:val="24"/>
          <w:szCs w:val="24"/>
        </w:rPr>
        <w:t>____________________________</w:t>
      </w:r>
    </w:p>
    <w:p w:rsidR="009D1E82" w:rsidRPr="00DD744E" w:rsidRDefault="00D54B0B" w:rsidP="00D54B0B">
      <w:pPr>
        <w:spacing w:after="0" w:line="240" w:lineRule="auto"/>
        <w:rPr>
          <w:rFonts w:cstheme="minorHAnsi"/>
          <w:bCs/>
          <w:sz w:val="24"/>
          <w:szCs w:val="24"/>
        </w:rPr>
      </w:pPr>
      <w:r w:rsidRPr="00DD744E">
        <w:rPr>
          <w:rFonts w:cstheme="minorHAnsi"/>
          <w:bCs/>
          <w:sz w:val="24"/>
          <w:szCs w:val="24"/>
        </w:rPr>
        <w:t>RURALMAG E DEFENSIVOS LTDA EPP</w:t>
      </w:r>
      <w:r w:rsidRPr="00DD744E">
        <w:rPr>
          <w:rFonts w:cstheme="minorHAnsi"/>
          <w:bCs/>
          <w:sz w:val="24"/>
          <w:szCs w:val="24"/>
        </w:rPr>
        <w:t xml:space="preserve"> - </w:t>
      </w:r>
      <w:r w:rsidR="009D1E82" w:rsidRPr="00DD744E">
        <w:rPr>
          <w:rFonts w:cstheme="minorHAnsi"/>
          <w:bCs/>
          <w:sz w:val="24"/>
          <w:szCs w:val="24"/>
        </w:rPr>
        <w:t>CNPJ: 00.341.066/0001-45</w:t>
      </w:r>
    </w:p>
    <w:p w:rsidR="009D1E82" w:rsidRPr="00DD744E" w:rsidRDefault="009D1E82" w:rsidP="00D54B0B">
      <w:pPr>
        <w:spacing w:after="0" w:line="240" w:lineRule="auto"/>
        <w:jc w:val="center"/>
        <w:rPr>
          <w:rFonts w:cstheme="minorHAnsi"/>
          <w:bCs/>
          <w:sz w:val="24"/>
          <w:szCs w:val="24"/>
        </w:rPr>
      </w:pPr>
    </w:p>
    <w:p w:rsidR="009D1E82" w:rsidRPr="00DD744E" w:rsidRDefault="009D1E82" w:rsidP="00D54B0B">
      <w:pPr>
        <w:spacing w:after="0" w:line="240" w:lineRule="auto"/>
        <w:rPr>
          <w:rFonts w:cstheme="minorHAnsi"/>
          <w:bCs/>
          <w:sz w:val="24"/>
          <w:szCs w:val="24"/>
        </w:rPr>
      </w:pPr>
      <w:r w:rsidRPr="00DD744E">
        <w:rPr>
          <w:rFonts w:cstheme="minorHAnsi"/>
          <w:bCs/>
          <w:sz w:val="24"/>
          <w:szCs w:val="24"/>
        </w:rPr>
        <w:t>____________________________</w:t>
      </w:r>
    </w:p>
    <w:p w:rsidR="009D1E82" w:rsidRPr="00DD744E" w:rsidRDefault="009D1E82" w:rsidP="00D54B0B">
      <w:pPr>
        <w:spacing w:after="0" w:line="240" w:lineRule="auto"/>
        <w:rPr>
          <w:rFonts w:cstheme="minorHAnsi"/>
          <w:bCs/>
          <w:sz w:val="24"/>
          <w:szCs w:val="24"/>
        </w:rPr>
      </w:pPr>
      <w:r w:rsidRPr="00DD744E">
        <w:rPr>
          <w:rFonts w:cstheme="minorHAnsi"/>
          <w:bCs/>
          <w:sz w:val="24"/>
          <w:szCs w:val="24"/>
        </w:rPr>
        <w:t>RGM-COMÉRCIO E SERVIÇOS DE MÁQUINAS AGRÍCOLAS LTDA</w:t>
      </w:r>
      <w:r w:rsidR="00D54B0B" w:rsidRPr="00DD744E">
        <w:rPr>
          <w:rFonts w:cstheme="minorHAnsi"/>
          <w:bCs/>
          <w:sz w:val="24"/>
          <w:szCs w:val="24"/>
        </w:rPr>
        <w:t xml:space="preserve"> - </w:t>
      </w:r>
      <w:r w:rsidRPr="00DD744E">
        <w:rPr>
          <w:rFonts w:cstheme="minorHAnsi"/>
          <w:bCs/>
          <w:sz w:val="24"/>
          <w:szCs w:val="24"/>
        </w:rPr>
        <w:t>CNPJ: 11.141.128/0001-91</w:t>
      </w:r>
    </w:p>
    <w:p w:rsidR="009D1E82" w:rsidRPr="00DD744E" w:rsidRDefault="009D1E82" w:rsidP="00D54B0B">
      <w:pPr>
        <w:spacing w:after="0" w:line="240" w:lineRule="auto"/>
        <w:jc w:val="center"/>
        <w:rPr>
          <w:rFonts w:cstheme="minorHAnsi"/>
          <w:bCs/>
          <w:sz w:val="24"/>
          <w:szCs w:val="24"/>
        </w:rPr>
      </w:pPr>
    </w:p>
    <w:p w:rsidR="009D1E82" w:rsidRPr="00DD744E" w:rsidRDefault="009D1E82" w:rsidP="00D54B0B">
      <w:pPr>
        <w:spacing w:after="0" w:line="240" w:lineRule="auto"/>
        <w:rPr>
          <w:rFonts w:cstheme="minorHAnsi"/>
          <w:bCs/>
          <w:sz w:val="24"/>
          <w:szCs w:val="24"/>
        </w:rPr>
      </w:pPr>
      <w:r w:rsidRPr="00DD744E">
        <w:rPr>
          <w:rFonts w:cstheme="minorHAnsi"/>
          <w:bCs/>
          <w:sz w:val="24"/>
          <w:szCs w:val="24"/>
        </w:rPr>
        <w:t>____________________________</w:t>
      </w:r>
    </w:p>
    <w:p w:rsidR="009D1E82" w:rsidRPr="00DD744E" w:rsidRDefault="009D1E82" w:rsidP="00DD744E">
      <w:pPr>
        <w:spacing w:after="0" w:line="240" w:lineRule="auto"/>
        <w:rPr>
          <w:rFonts w:cstheme="minorHAnsi"/>
          <w:bCs/>
          <w:sz w:val="24"/>
          <w:szCs w:val="24"/>
        </w:rPr>
      </w:pPr>
      <w:r w:rsidRPr="00DD744E">
        <w:rPr>
          <w:rFonts w:cstheme="minorHAnsi"/>
          <w:bCs/>
          <w:sz w:val="24"/>
          <w:szCs w:val="24"/>
        </w:rPr>
        <w:t>JT COMERCIO DE MOTOSSERRAS LTDA-ME</w:t>
      </w:r>
      <w:r w:rsidR="00DD744E" w:rsidRPr="00DD744E">
        <w:rPr>
          <w:rFonts w:cstheme="minorHAnsi"/>
          <w:bCs/>
          <w:sz w:val="24"/>
          <w:szCs w:val="24"/>
        </w:rPr>
        <w:t xml:space="preserve"> - </w:t>
      </w:r>
      <w:r w:rsidRPr="00DD744E">
        <w:rPr>
          <w:rFonts w:cstheme="minorHAnsi"/>
          <w:bCs/>
          <w:sz w:val="24"/>
          <w:szCs w:val="24"/>
        </w:rPr>
        <w:t>CNPJ: 07.576.375/0001-43</w:t>
      </w:r>
      <w:bookmarkStart w:id="0" w:name="_GoBack"/>
      <w:bookmarkEnd w:id="0"/>
    </w:p>
    <w:sectPr w:rsidR="009D1E82" w:rsidRPr="00DD744E" w:rsidSect="00185CCD">
      <w:headerReference w:type="default" r:id="rId7"/>
      <w:pgSz w:w="11906" w:h="16838" w:code="9"/>
      <w:pgMar w:top="1134" w:right="851" w:bottom="851" w:left="1134" w:header="17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16C10" w:rsidRDefault="00016C10" w:rsidP="007571CD">
      <w:pPr>
        <w:spacing w:after="0" w:line="240" w:lineRule="auto"/>
      </w:pPr>
      <w:r>
        <w:separator/>
      </w:r>
    </w:p>
  </w:endnote>
  <w:endnote w:type="continuationSeparator" w:id="0">
    <w:p w:rsidR="00016C10" w:rsidRDefault="00016C10" w:rsidP="00757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16C10" w:rsidRDefault="00016C10" w:rsidP="007571CD">
      <w:pPr>
        <w:spacing w:after="0" w:line="240" w:lineRule="auto"/>
      </w:pPr>
      <w:r>
        <w:separator/>
      </w:r>
    </w:p>
  </w:footnote>
  <w:footnote w:type="continuationSeparator" w:id="0">
    <w:p w:rsidR="00016C10" w:rsidRDefault="00016C10" w:rsidP="007571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71CD" w:rsidRPr="00185CCD" w:rsidRDefault="00185CCD" w:rsidP="00185CCD">
    <w:pPr>
      <w:pStyle w:val="Cabealho"/>
      <w:jc w:val="center"/>
      <w:rPr>
        <w:b/>
        <w:bCs/>
        <w:color w:val="3D3D3D"/>
        <w:sz w:val="32"/>
        <w:szCs w:val="32"/>
      </w:rPr>
    </w:pPr>
    <w:r>
      <w:rPr>
        <w:b/>
        <w:bCs/>
        <w:noProof/>
        <w:color w:val="3D3D3D"/>
        <w:sz w:val="52"/>
      </w:rPr>
      <w:drawing>
        <wp:anchor distT="0" distB="0" distL="114300" distR="114300" simplePos="0" relativeHeight="251658240" behindDoc="0" locked="0" layoutInCell="1" allowOverlap="1" wp14:anchorId="4CDAF466" wp14:editId="06DED968">
          <wp:simplePos x="0" y="0"/>
          <wp:positionH relativeFrom="page">
            <wp:posOffset>1609725</wp:posOffset>
          </wp:positionH>
          <wp:positionV relativeFrom="paragraph">
            <wp:posOffset>-69850</wp:posOffset>
          </wp:positionV>
          <wp:extent cx="428625" cy="514350"/>
          <wp:effectExtent l="0" t="0" r="0" b="0"/>
          <wp:wrapTopAndBottom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8625" cy="514350"/>
                  </a:xfrm>
                  <a:prstGeom prst="rect">
                    <a:avLst/>
                  </a:prstGeom>
                  <a:solidFill>
                    <a:srgbClr val="339966"/>
                  </a:solidFill>
                  <a:ln w="9525"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571CD" w:rsidRPr="00185CCD">
      <w:rPr>
        <w:rFonts w:ascii="Calibri" w:eastAsia="Calibri" w:hAnsi="Calibri" w:cs="Times New Roman"/>
        <w:b/>
        <w:bCs/>
        <w:color w:val="3D3D3D"/>
        <w:sz w:val="32"/>
        <w:szCs w:val="32"/>
      </w:rPr>
      <w:t xml:space="preserve">Prefeitura Municipal de Dona </w:t>
    </w:r>
    <w:proofErr w:type="spellStart"/>
    <w:r w:rsidR="007571CD" w:rsidRPr="00185CCD">
      <w:rPr>
        <w:rFonts w:ascii="Calibri" w:eastAsia="Calibri" w:hAnsi="Calibri" w:cs="Times New Roman"/>
        <w:b/>
        <w:bCs/>
        <w:color w:val="3D3D3D"/>
        <w:sz w:val="32"/>
        <w:szCs w:val="32"/>
      </w:rPr>
      <w:t>Euzébia</w:t>
    </w:r>
    <w:proofErr w:type="spellEnd"/>
  </w:p>
  <w:p w:rsidR="007571CD" w:rsidRPr="00185CCD" w:rsidRDefault="007571CD" w:rsidP="007571CD">
    <w:pPr>
      <w:pStyle w:val="Cabealho"/>
      <w:jc w:val="center"/>
      <w:rPr>
        <w:rFonts w:ascii="Calibri" w:eastAsia="Calibri" w:hAnsi="Calibri" w:cs="Times New Roman"/>
        <w:b/>
        <w:bCs/>
        <w:color w:val="3D3D3D"/>
        <w:sz w:val="28"/>
        <w:szCs w:val="28"/>
      </w:rPr>
    </w:pPr>
    <w:r w:rsidRPr="00185CCD">
      <w:rPr>
        <w:b/>
        <w:bCs/>
        <w:color w:val="3D3D3D"/>
        <w:sz w:val="28"/>
        <w:szCs w:val="28"/>
      </w:rPr>
      <w:t>Comissão Permanente de Licitação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571CD"/>
    <w:rsid w:val="00001909"/>
    <w:rsid w:val="00006113"/>
    <w:rsid w:val="00016C10"/>
    <w:rsid w:val="000227A4"/>
    <w:rsid w:val="00036C30"/>
    <w:rsid w:val="00047CD4"/>
    <w:rsid w:val="000556FF"/>
    <w:rsid w:val="0006174F"/>
    <w:rsid w:val="00062519"/>
    <w:rsid w:val="00071E43"/>
    <w:rsid w:val="00080B5A"/>
    <w:rsid w:val="00086793"/>
    <w:rsid w:val="00087510"/>
    <w:rsid w:val="00093386"/>
    <w:rsid w:val="00097CC4"/>
    <w:rsid w:val="000A2928"/>
    <w:rsid w:val="000A3982"/>
    <w:rsid w:val="000A7776"/>
    <w:rsid w:val="000B041A"/>
    <w:rsid w:val="000B43A2"/>
    <w:rsid w:val="000D01C1"/>
    <w:rsid w:val="000E1F25"/>
    <w:rsid w:val="000E33F6"/>
    <w:rsid w:val="000F3A8C"/>
    <w:rsid w:val="000F6015"/>
    <w:rsid w:val="000F6A60"/>
    <w:rsid w:val="000F772B"/>
    <w:rsid w:val="00100323"/>
    <w:rsid w:val="00104F26"/>
    <w:rsid w:val="00105DDC"/>
    <w:rsid w:val="00111429"/>
    <w:rsid w:val="00116DBA"/>
    <w:rsid w:val="00117AB0"/>
    <w:rsid w:val="00144004"/>
    <w:rsid w:val="0016054A"/>
    <w:rsid w:val="00166A90"/>
    <w:rsid w:val="001702C2"/>
    <w:rsid w:val="00177D9B"/>
    <w:rsid w:val="00183854"/>
    <w:rsid w:val="00184A2F"/>
    <w:rsid w:val="00185CCD"/>
    <w:rsid w:val="0019286B"/>
    <w:rsid w:val="001A5C74"/>
    <w:rsid w:val="001A7541"/>
    <w:rsid w:val="001B47D4"/>
    <w:rsid w:val="001D3A6F"/>
    <w:rsid w:val="001E3D25"/>
    <w:rsid w:val="001E4B68"/>
    <w:rsid w:val="001E5AED"/>
    <w:rsid w:val="001F058D"/>
    <w:rsid w:val="001F221E"/>
    <w:rsid w:val="002027C2"/>
    <w:rsid w:val="0021755A"/>
    <w:rsid w:val="0022737B"/>
    <w:rsid w:val="00251F41"/>
    <w:rsid w:val="00265475"/>
    <w:rsid w:val="0027188B"/>
    <w:rsid w:val="00272D7E"/>
    <w:rsid w:val="002748CF"/>
    <w:rsid w:val="002937DD"/>
    <w:rsid w:val="00294986"/>
    <w:rsid w:val="002979A7"/>
    <w:rsid w:val="002D0A7F"/>
    <w:rsid w:val="002F398E"/>
    <w:rsid w:val="002F4B0D"/>
    <w:rsid w:val="002F700A"/>
    <w:rsid w:val="003051FD"/>
    <w:rsid w:val="003312EA"/>
    <w:rsid w:val="00343C79"/>
    <w:rsid w:val="00355BF3"/>
    <w:rsid w:val="00357932"/>
    <w:rsid w:val="00366524"/>
    <w:rsid w:val="00366A69"/>
    <w:rsid w:val="00377DCD"/>
    <w:rsid w:val="00380052"/>
    <w:rsid w:val="00382011"/>
    <w:rsid w:val="00386A76"/>
    <w:rsid w:val="0039261B"/>
    <w:rsid w:val="0039305E"/>
    <w:rsid w:val="0039309E"/>
    <w:rsid w:val="003A40E0"/>
    <w:rsid w:val="003A574C"/>
    <w:rsid w:val="003A629F"/>
    <w:rsid w:val="003B3FEC"/>
    <w:rsid w:val="003D0F41"/>
    <w:rsid w:val="003E4D2C"/>
    <w:rsid w:val="003F25CE"/>
    <w:rsid w:val="003F440B"/>
    <w:rsid w:val="00400259"/>
    <w:rsid w:val="00422836"/>
    <w:rsid w:val="0042637F"/>
    <w:rsid w:val="004276B5"/>
    <w:rsid w:val="004418B4"/>
    <w:rsid w:val="00441A35"/>
    <w:rsid w:val="00453AC5"/>
    <w:rsid w:val="00467EE7"/>
    <w:rsid w:val="00470EE6"/>
    <w:rsid w:val="00472700"/>
    <w:rsid w:val="0047398B"/>
    <w:rsid w:val="004A2B0D"/>
    <w:rsid w:val="004B43E8"/>
    <w:rsid w:val="004C1BB2"/>
    <w:rsid w:val="004C35BB"/>
    <w:rsid w:val="004D2287"/>
    <w:rsid w:val="004F0D6A"/>
    <w:rsid w:val="004F6B5D"/>
    <w:rsid w:val="005213D7"/>
    <w:rsid w:val="005258EE"/>
    <w:rsid w:val="005307A0"/>
    <w:rsid w:val="0053332F"/>
    <w:rsid w:val="00534852"/>
    <w:rsid w:val="00566DAA"/>
    <w:rsid w:val="00572A11"/>
    <w:rsid w:val="00573520"/>
    <w:rsid w:val="00581526"/>
    <w:rsid w:val="00587742"/>
    <w:rsid w:val="005C5398"/>
    <w:rsid w:val="005C5404"/>
    <w:rsid w:val="005D0388"/>
    <w:rsid w:val="005D5093"/>
    <w:rsid w:val="005E1681"/>
    <w:rsid w:val="005E241A"/>
    <w:rsid w:val="005E2C88"/>
    <w:rsid w:val="005E6F1D"/>
    <w:rsid w:val="005E70A7"/>
    <w:rsid w:val="005F099B"/>
    <w:rsid w:val="005F6F53"/>
    <w:rsid w:val="006032A1"/>
    <w:rsid w:val="00607004"/>
    <w:rsid w:val="00607A7C"/>
    <w:rsid w:val="00607DE9"/>
    <w:rsid w:val="006100E6"/>
    <w:rsid w:val="00612C35"/>
    <w:rsid w:val="00616EC9"/>
    <w:rsid w:val="006369F1"/>
    <w:rsid w:val="00642AF8"/>
    <w:rsid w:val="00653A17"/>
    <w:rsid w:val="006727A8"/>
    <w:rsid w:val="0068316F"/>
    <w:rsid w:val="006958DE"/>
    <w:rsid w:val="00695EB8"/>
    <w:rsid w:val="006D3819"/>
    <w:rsid w:val="006F529F"/>
    <w:rsid w:val="006F7874"/>
    <w:rsid w:val="00703121"/>
    <w:rsid w:val="00711928"/>
    <w:rsid w:val="00721BAE"/>
    <w:rsid w:val="00731972"/>
    <w:rsid w:val="007373FD"/>
    <w:rsid w:val="0073759C"/>
    <w:rsid w:val="007571CD"/>
    <w:rsid w:val="00771B4D"/>
    <w:rsid w:val="007857AC"/>
    <w:rsid w:val="0079579D"/>
    <w:rsid w:val="007B40F2"/>
    <w:rsid w:val="007B446F"/>
    <w:rsid w:val="007C350D"/>
    <w:rsid w:val="007C6F81"/>
    <w:rsid w:val="007D5442"/>
    <w:rsid w:val="007E5C53"/>
    <w:rsid w:val="007E69A8"/>
    <w:rsid w:val="007F295E"/>
    <w:rsid w:val="00820D3E"/>
    <w:rsid w:val="00821175"/>
    <w:rsid w:val="00830169"/>
    <w:rsid w:val="008404FC"/>
    <w:rsid w:val="008449D8"/>
    <w:rsid w:val="00860D3E"/>
    <w:rsid w:val="0086311E"/>
    <w:rsid w:val="008651C6"/>
    <w:rsid w:val="00865FD1"/>
    <w:rsid w:val="0088642B"/>
    <w:rsid w:val="00886B08"/>
    <w:rsid w:val="008871E6"/>
    <w:rsid w:val="008A76D5"/>
    <w:rsid w:val="008C12F5"/>
    <w:rsid w:val="008C1CA7"/>
    <w:rsid w:val="008C20E7"/>
    <w:rsid w:val="008C6660"/>
    <w:rsid w:val="008D2540"/>
    <w:rsid w:val="008D7A62"/>
    <w:rsid w:val="008F0CE1"/>
    <w:rsid w:val="009057FA"/>
    <w:rsid w:val="00907DD1"/>
    <w:rsid w:val="00915931"/>
    <w:rsid w:val="0092322E"/>
    <w:rsid w:val="00924C67"/>
    <w:rsid w:val="0092518F"/>
    <w:rsid w:val="00925964"/>
    <w:rsid w:val="00930CF0"/>
    <w:rsid w:val="009439C8"/>
    <w:rsid w:val="00973DD5"/>
    <w:rsid w:val="0097793B"/>
    <w:rsid w:val="009A373A"/>
    <w:rsid w:val="009B1892"/>
    <w:rsid w:val="009B4618"/>
    <w:rsid w:val="009C3DD5"/>
    <w:rsid w:val="009C67E1"/>
    <w:rsid w:val="009D0A7D"/>
    <w:rsid w:val="009D1E82"/>
    <w:rsid w:val="009E06D0"/>
    <w:rsid w:val="009E07B7"/>
    <w:rsid w:val="009F39BB"/>
    <w:rsid w:val="009F6A6C"/>
    <w:rsid w:val="00A0208C"/>
    <w:rsid w:val="00A11D1E"/>
    <w:rsid w:val="00A2272F"/>
    <w:rsid w:val="00A247D3"/>
    <w:rsid w:val="00A524C9"/>
    <w:rsid w:val="00A603C0"/>
    <w:rsid w:val="00A61B53"/>
    <w:rsid w:val="00A76A54"/>
    <w:rsid w:val="00AA0FC4"/>
    <w:rsid w:val="00AA4470"/>
    <w:rsid w:val="00AB223B"/>
    <w:rsid w:val="00AC0343"/>
    <w:rsid w:val="00AC2525"/>
    <w:rsid w:val="00AD210C"/>
    <w:rsid w:val="00AD4B89"/>
    <w:rsid w:val="00AD554C"/>
    <w:rsid w:val="00AE24F4"/>
    <w:rsid w:val="00AE6DB4"/>
    <w:rsid w:val="00AF662F"/>
    <w:rsid w:val="00B00374"/>
    <w:rsid w:val="00B006F7"/>
    <w:rsid w:val="00B05772"/>
    <w:rsid w:val="00B22C72"/>
    <w:rsid w:val="00B7293C"/>
    <w:rsid w:val="00B84A2C"/>
    <w:rsid w:val="00BA479F"/>
    <w:rsid w:val="00BC2EE9"/>
    <w:rsid w:val="00BD5DE3"/>
    <w:rsid w:val="00BD6D96"/>
    <w:rsid w:val="00BE0185"/>
    <w:rsid w:val="00BF14DE"/>
    <w:rsid w:val="00BF2DFF"/>
    <w:rsid w:val="00BF3687"/>
    <w:rsid w:val="00BF5877"/>
    <w:rsid w:val="00BF6A8C"/>
    <w:rsid w:val="00C04D93"/>
    <w:rsid w:val="00C06B1D"/>
    <w:rsid w:val="00C10D77"/>
    <w:rsid w:val="00C12975"/>
    <w:rsid w:val="00C1546E"/>
    <w:rsid w:val="00C24860"/>
    <w:rsid w:val="00C264DC"/>
    <w:rsid w:val="00C35ABC"/>
    <w:rsid w:val="00C35FA8"/>
    <w:rsid w:val="00C376CC"/>
    <w:rsid w:val="00C40451"/>
    <w:rsid w:val="00C41BF7"/>
    <w:rsid w:val="00C4598B"/>
    <w:rsid w:val="00C46116"/>
    <w:rsid w:val="00C534AB"/>
    <w:rsid w:val="00C546AA"/>
    <w:rsid w:val="00C5627F"/>
    <w:rsid w:val="00C66A65"/>
    <w:rsid w:val="00C710C1"/>
    <w:rsid w:val="00C71F7E"/>
    <w:rsid w:val="00C92B47"/>
    <w:rsid w:val="00CA2FC9"/>
    <w:rsid w:val="00CA3F53"/>
    <w:rsid w:val="00CC2E42"/>
    <w:rsid w:val="00CE4300"/>
    <w:rsid w:val="00CF433C"/>
    <w:rsid w:val="00CF66A5"/>
    <w:rsid w:val="00CF6FA3"/>
    <w:rsid w:val="00D03B81"/>
    <w:rsid w:val="00D10053"/>
    <w:rsid w:val="00D103B7"/>
    <w:rsid w:val="00D12F2F"/>
    <w:rsid w:val="00D1580E"/>
    <w:rsid w:val="00D223D5"/>
    <w:rsid w:val="00D23149"/>
    <w:rsid w:val="00D45B6F"/>
    <w:rsid w:val="00D47B81"/>
    <w:rsid w:val="00D530BA"/>
    <w:rsid w:val="00D54615"/>
    <w:rsid w:val="00D54B0B"/>
    <w:rsid w:val="00D63782"/>
    <w:rsid w:val="00D638AD"/>
    <w:rsid w:val="00D7427E"/>
    <w:rsid w:val="00D747D9"/>
    <w:rsid w:val="00D84876"/>
    <w:rsid w:val="00D932FD"/>
    <w:rsid w:val="00D947DD"/>
    <w:rsid w:val="00DA297E"/>
    <w:rsid w:val="00DB26FA"/>
    <w:rsid w:val="00DB5151"/>
    <w:rsid w:val="00DD0043"/>
    <w:rsid w:val="00DD744E"/>
    <w:rsid w:val="00DE45D1"/>
    <w:rsid w:val="00DF5926"/>
    <w:rsid w:val="00E02008"/>
    <w:rsid w:val="00E0422E"/>
    <w:rsid w:val="00E0465E"/>
    <w:rsid w:val="00E15137"/>
    <w:rsid w:val="00E36DAE"/>
    <w:rsid w:val="00E40342"/>
    <w:rsid w:val="00E474EB"/>
    <w:rsid w:val="00E51858"/>
    <w:rsid w:val="00E54907"/>
    <w:rsid w:val="00E56C75"/>
    <w:rsid w:val="00E71C53"/>
    <w:rsid w:val="00E756B2"/>
    <w:rsid w:val="00E807E1"/>
    <w:rsid w:val="00E90DBE"/>
    <w:rsid w:val="00E9664F"/>
    <w:rsid w:val="00EA24DA"/>
    <w:rsid w:val="00EA5F1D"/>
    <w:rsid w:val="00EB4601"/>
    <w:rsid w:val="00EC14F3"/>
    <w:rsid w:val="00EC455E"/>
    <w:rsid w:val="00ED1E28"/>
    <w:rsid w:val="00EE3B2E"/>
    <w:rsid w:val="00F047B2"/>
    <w:rsid w:val="00F07A6C"/>
    <w:rsid w:val="00F13A13"/>
    <w:rsid w:val="00F13F8C"/>
    <w:rsid w:val="00F3431B"/>
    <w:rsid w:val="00F37735"/>
    <w:rsid w:val="00F40691"/>
    <w:rsid w:val="00F41A63"/>
    <w:rsid w:val="00F43C55"/>
    <w:rsid w:val="00F81686"/>
    <w:rsid w:val="00F859AA"/>
    <w:rsid w:val="00F93765"/>
    <w:rsid w:val="00FA3BCF"/>
    <w:rsid w:val="00FB203B"/>
    <w:rsid w:val="00FC55D3"/>
    <w:rsid w:val="00FD4E3D"/>
    <w:rsid w:val="00FE05FF"/>
    <w:rsid w:val="00FF1810"/>
    <w:rsid w:val="00FF7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CEB751"/>
  <w15:docId w15:val="{37F50611-4F8D-4D30-943E-19BC2810C7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041A"/>
  </w:style>
  <w:style w:type="paragraph" w:styleId="Ttulo7">
    <w:name w:val="heading 7"/>
    <w:basedOn w:val="Normal"/>
    <w:next w:val="Normal"/>
    <w:link w:val="Ttulo7Char"/>
    <w:semiHidden/>
    <w:unhideWhenUsed/>
    <w:qFormat/>
    <w:rsid w:val="008449D8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b/>
      <w:bCs/>
      <w:sz w:val="24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571CD"/>
  </w:style>
  <w:style w:type="paragraph" w:styleId="Rodap">
    <w:name w:val="footer"/>
    <w:basedOn w:val="Normal"/>
    <w:link w:val="RodapChar"/>
    <w:uiPriority w:val="99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571CD"/>
  </w:style>
  <w:style w:type="paragraph" w:styleId="Textodebalo">
    <w:name w:val="Balloon Text"/>
    <w:basedOn w:val="Normal"/>
    <w:link w:val="TextodebaloChar"/>
    <w:uiPriority w:val="99"/>
    <w:semiHidden/>
    <w:unhideWhenUsed/>
    <w:rsid w:val="00757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571CD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C710C1"/>
    <w:pPr>
      <w:spacing w:after="0" w:line="240" w:lineRule="auto"/>
    </w:pPr>
  </w:style>
  <w:style w:type="paragraph" w:styleId="Corpodetexto3">
    <w:name w:val="Body Text 3"/>
    <w:basedOn w:val="Normal"/>
    <w:link w:val="Corpodetexto3Char"/>
    <w:rsid w:val="00116DB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odetexto3Char">
    <w:name w:val="Corpo de texto 3 Char"/>
    <w:basedOn w:val="Fontepargpadro"/>
    <w:link w:val="Corpodetexto3"/>
    <w:rsid w:val="00116DBA"/>
    <w:rPr>
      <w:rFonts w:ascii="Times New Roman" w:eastAsia="Times New Roman" w:hAnsi="Times New Roman" w:cs="Times New Roman"/>
      <w:sz w:val="24"/>
      <w:szCs w:val="24"/>
    </w:rPr>
  </w:style>
  <w:style w:type="table" w:styleId="Tabelacomgrade">
    <w:name w:val="Table Grid"/>
    <w:basedOn w:val="Tabelanormal"/>
    <w:uiPriority w:val="59"/>
    <w:rsid w:val="001838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D54615"/>
    <w:rPr>
      <w:b/>
    </w:rPr>
  </w:style>
  <w:style w:type="paragraph" w:styleId="NormalWeb">
    <w:name w:val="Normal (Web)"/>
    <w:basedOn w:val="Normal"/>
    <w:uiPriority w:val="99"/>
    <w:unhideWhenUsed/>
    <w:rsid w:val="00D546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cuodecorpodetexto">
    <w:name w:val="Body Text Indent"/>
    <w:basedOn w:val="Normal"/>
    <w:link w:val="RecuodecorpodetextoChar"/>
    <w:rsid w:val="00B006F7"/>
    <w:pPr>
      <w:suppressAutoHyphens/>
      <w:spacing w:after="120" w:line="240" w:lineRule="auto"/>
      <w:ind w:left="283"/>
    </w:pPr>
    <w:rPr>
      <w:rFonts w:ascii="Times New Roman" w:eastAsia="Batang" w:hAnsi="Times New Roman" w:cs="Times New Roman"/>
      <w:sz w:val="20"/>
      <w:szCs w:val="20"/>
      <w:lang w:eastAsia="zh-CN"/>
    </w:rPr>
  </w:style>
  <w:style w:type="character" w:customStyle="1" w:styleId="RecuodecorpodetextoChar">
    <w:name w:val="Recuo de corpo de texto Char"/>
    <w:basedOn w:val="Fontepargpadro"/>
    <w:link w:val="Recuodecorpodetexto"/>
    <w:rsid w:val="00B006F7"/>
    <w:rPr>
      <w:rFonts w:ascii="Times New Roman" w:eastAsia="Batang" w:hAnsi="Times New Roman" w:cs="Times New Roman"/>
      <w:sz w:val="20"/>
      <w:szCs w:val="20"/>
      <w:lang w:eastAsia="zh-CN"/>
    </w:rPr>
  </w:style>
  <w:style w:type="paragraph" w:styleId="Ttulo">
    <w:name w:val="Title"/>
    <w:basedOn w:val="Normal"/>
    <w:next w:val="Normal"/>
    <w:link w:val="TtuloChar"/>
    <w:uiPriority w:val="10"/>
    <w:qFormat/>
    <w:rsid w:val="00105DD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105D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7Char">
    <w:name w:val="Título 7 Char"/>
    <w:basedOn w:val="Fontepargpadro"/>
    <w:link w:val="Ttulo7"/>
    <w:semiHidden/>
    <w:rsid w:val="008449D8"/>
    <w:rPr>
      <w:rFonts w:ascii="Times New Roman" w:eastAsia="Times New Roman" w:hAnsi="Times New Roman" w:cs="Times New Roman"/>
      <w:b/>
      <w:bCs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1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7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0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9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452AE6B-701B-4C6C-94A8-DC7CB0474D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1841</TotalTime>
  <Pages>3</Pages>
  <Words>1053</Words>
  <Characters>5687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CONTABILIDADE 3</dc:creator>
  <cp:lastModifiedBy>fernada</cp:lastModifiedBy>
  <cp:revision>196</cp:revision>
  <cp:lastPrinted>2022-02-24T16:45:00Z</cp:lastPrinted>
  <dcterms:created xsi:type="dcterms:W3CDTF">2015-01-21T16:30:00Z</dcterms:created>
  <dcterms:modified xsi:type="dcterms:W3CDTF">2022-02-25T14:28:00Z</dcterms:modified>
</cp:coreProperties>
</file>